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3CE0042B"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w:t>
      </w:r>
      <w:r w:rsidR="00BA3CB8">
        <w:rPr>
          <w:rFonts w:eastAsia="바탕"/>
          <w:b/>
          <w:bCs/>
          <w:sz w:val="28"/>
          <w:szCs w:val="24"/>
          <w:lang w:eastAsia="ko-KR"/>
        </w:rPr>
        <w:t>1</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96769E" w:rsidRPr="009F64B9">
        <w:rPr>
          <w:rFonts w:eastAsia="바탕"/>
          <w:b/>
          <w:bCs/>
          <w:sz w:val="28"/>
          <w:szCs w:val="24"/>
        </w:rPr>
        <w:t>250</w:t>
      </w:r>
      <w:r w:rsidR="0096769E">
        <w:rPr>
          <w:rFonts w:eastAsia="바탕"/>
          <w:b/>
          <w:bCs/>
          <w:sz w:val="28"/>
          <w:szCs w:val="24"/>
          <w:lang w:eastAsia="ko-KR"/>
        </w:rPr>
        <w:t>4242</w:t>
      </w:r>
    </w:p>
    <w:p w14:paraId="470686F7" w14:textId="0CFAD87A" w:rsidR="009F64B9" w:rsidRPr="0099601F" w:rsidRDefault="00BA3CB8" w:rsidP="00417126">
      <w:pPr>
        <w:tabs>
          <w:tab w:val="left" w:pos="1985"/>
        </w:tabs>
        <w:spacing w:after="0"/>
        <w:ind w:left="0" w:firstLine="0"/>
        <w:rPr>
          <w:rFonts w:eastAsia="바탕"/>
          <w:b/>
          <w:bCs/>
          <w:sz w:val="28"/>
          <w:szCs w:val="24"/>
        </w:rPr>
      </w:pPr>
      <w:r w:rsidRPr="00BA3CB8">
        <w:rPr>
          <w:rFonts w:eastAsia="바탕"/>
          <w:b/>
          <w:bCs/>
          <w:sz w:val="28"/>
          <w:szCs w:val="24"/>
        </w:rPr>
        <w:t>St Julian, Malta</w:t>
      </w:r>
      <w:r w:rsidR="007E28AB">
        <w:rPr>
          <w:rFonts w:eastAsia="바탕"/>
          <w:b/>
          <w:bCs/>
          <w:sz w:val="28"/>
          <w:szCs w:val="24"/>
        </w:rPr>
        <w:t xml:space="preserve">, </w:t>
      </w:r>
      <w:r>
        <w:rPr>
          <w:rFonts w:eastAsia="바탕"/>
          <w:b/>
          <w:bCs/>
          <w:sz w:val="28"/>
          <w:szCs w:val="24"/>
        </w:rPr>
        <w:t>May</w:t>
      </w:r>
      <w:r w:rsidR="009F64B9" w:rsidRPr="009F64B9">
        <w:rPr>
          <w:rFonts w:eastAsia="바탕"/>
          <w:b/>
          <w:bCs/>
          <w:sz w:val="28"/>
          <w:szCs w:val="24"/>
        </w:rPr>
        <w:t xml:space="preserve"> </w:t>
      </w:r>
      <w:r>
        <w:rPr>
          <w:rFonts w:eastAsia="바탕"/>
          <w:b/>
          <w:bCs/>
          <w:sz w:val="28"/>
          <w:szCs w:val="24"/>
        </w:rPr>
        <w:t>19</w:t>
      </w:r>
      <w:r w:rsidR="009F64B9" w:rsidRPr="00D447EE">
        <w:rPr>
          <w:rFonts w:eastAsia="바탕"/>
          <w:b/>
          <w:bCs/>
          <w:sz w:val="28"/>
          <w:szCs w:val="24"/>
          <w:vertAlign w:val="superscript"/>
        </w:rPr>
        <w:t>th</w:t>
      </w:r>
      <w:r w:rsidR="009F64B9" w:rsidRPr="009F64B9">
        <w:rPr>
          <w:rFonts w:eastAsia="바탕"/>
          <w:b/>
          <w:bCs/>
          <w:sz w:val="28"/>
          <w:szCs w:val="24"/>
        </w:rPr>
        <w:t xml:space="preserve"> – </w:t>
      </w:r>
      <w:r>
        <w:rPr>
          <w:rFonts w:eastAsia="바탕"/>
          <w:b/>
          <w:bCs/>
          <w:sz w:val="28"/>
          <w:szCs w:val="24"/>
        </w:rPr>
        <w:t>23</w:t>
      </w:r>
      <w:r w:rsidRPr="00BA3CB8">
        <w:rPr>
          <w:rFonts w:eastAsia="바탕"/>
          <w:b/>
          <w:bCs/>
          <w:sz w:val="28"/>
          <w:szCs w:val="24"/>
          <w:vertAlign w:val="superscript"/>
        </w:rPr>
        <w:t>rd</w:t>
      </w:r>
      <w:r w:rsidR="009F64B9" w:rsidRPr="009F64B9">
        <w:rPr>
          <w:rFonts w:eastAsia="바탕"/>
          <w:b/>
          <w:bCs/>
          <w:sz w:val="28"/>
          <w:szCs w:val="24"/>
        </w:rPr>
        <w:t>, 2025</w:t>
      </w:r>
    </w:p>
    <w:bookmarkEnd w:id="0"/>
    <w:p w14:paraId="47200AEB" w14:textId="77777777" w:rsidR="000D41C4" w:rsidRPr="0096769E" w:rsidRDefault="000D41C4" w:rsidP="00634235">
      <w:pPr>
        <w:tabs>
          <w:tab w:val="left" w:pos="1985"/>
        </w:tabs>
        <w:spacing w:after="0"/>
        <w:ind w:left="0" w:firstLine="0"/>
        <w:rPr>
          <w:rFonts w:ascii="Arial" w:eastAsia="맑은 고딕" w:hAnsi="Arial"/>
          <w:b/>
          <w:sz w:val="24"/>
          <w:lang w:eastAsia="ko-KR"/>
        </w:rPr>
      </w:pPr>
    </w:p>
    <w:p w14:paraId="334FB070" w14:textId="062C8E73"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96769E">
        <w:rPr>
          <w:rFonts w:eastAsia="맑은 고딕"/>
          <w:sz w:val="24"/>
          <w:lang w:val="en-US" w:eastAsia="ko-KR"/>
        </w:rPr>
        <w:t>5</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7D7DA5E"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96769E">
        <w:rPr>
          <w:rFonts w:eastAsia="바탕" w:hint="eastAsia"/>
          <w:sz w:val="24"/>
          <w:szCs w:val="24"/>
          <w:lang w:eastAsia="ko-KR"/>
        </w:rPr>
        <w:t>R</w:t>
      </w:r>
      <w:r w:rsidR="0096769E">
        <w:rPr>
          <w:rFonts w:eastAsia="바탕"/>
          <w:sz w:val="24"/>
          <w:szCs w:val="24"/>
          <w:lang w:eastAsia="ko-KR"/>
        </w:rPr>
        <w:t>AN2 LS on LP-WUS in RRC_CONNECTED</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33271E41" w:rsidR="00095BF5" w:rsidRPr="005A471E" w:rsidRDefault="0096769E" w:rsidP="00946E9D">
      <w:pPr>
        <w:pStyle w:val="1"/>
        <w:numPr>
          <w:ilvl w:val="0"/>
          <w:numId w:val="1"/>
        </w:numPr>
        <w:rPr>
          <w:rFonts w:ascii="Times New Roman" w:eastAsia="바탕" w:hAnsi="Times New Roman"/>
          <w:b/>
          <w:lang w:eastAsia="ko-KR"/>
        </w:rPr>
      </w:pPr>
      <w:r>
        <w:rPr>
          <w:rFonts w:ascii="Times New Roman" w:eastAsia="바탕" w:hAnsi="Times New Roman"/>
          <w:b/>
          <w:lang w:eastAsia="ko-KR"/>
        </w:rPr>
        <w:t>Discussion</w:t>
      </w:r>
    </w:p>
    <w:p w14:paraId="48C3657F" w14:textId="2F7808BF" w:rsidR="00516FE1" w:rsidRDefault="0096769E"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[1],</w:t>
      </w:r>
      <w:r w:rsidR="00516FE1">
        <w:rPr>
          <w:rFonts w:eastAsia="바탕"/>
          <w:sz w:val="22"/>
          <w:szCs w:val="22"/>
          <w:lang w:eastAsia="ko-KR"/>
        </w:rPr>
        <w:t xml:space="preserve"> </w:t>
      </w:r>
      <w:r>
        <w:rPr>
          <w:rFonts w:eastAsia="바탕"/>
          <w:sz w:val="22"/>
          <w:szCs w:val="22"/>
          <w:lang w:eastAsia="ko-KR"/>
        </w:rPr>
        <w:t xml:space="preserve">RAN2 asked RAN1 </w:t>
      </w:r>
      <w:r w:rsidR="009F087C" w:rsidRPr="009F087C">
        <w:rPr>
          <w:rFonts w:eastAsia="바탕"/>
          <w:sz w:val="22"/>
          <w:szCs w:val="22"/>
          <w:lang w:eastAsia="ko-KR"/>
        </w:rPr>
        <w:t xml:space="preserve">to take the </w:t>
      </w:r>
      <w:r w:rsidR="009F087C">
        <w:rPr>
          <w:rFonts w:eastAsia="바탕"/>
          <w:sz w:val="22"/>
          <w:szCs w:val="22"/>
          <w:lang w:eastAsia="ko-KR"/>
        </w:rPr>
        <w:t>following</w:t>
      </w:r>
      <w:r w:rsidR="009F087C" w:rsidRPr="009F087C">
        <w:rPr>
          <w:rFonts w:eastAsia="바탕"/>
          <w:sz w:val="22"/>
          <w:szCs w:val="22"/>
          <w:lang w:eastAsia="ko-KR"/>
        </w:rPr>
        <w:t xml:space="preserve"> agreements and working assumptions into account and provide feedback</w:t>
      </w:r>
      <w:r w:rsidR="009F087C">
        <w:rPr>
          <w:rFonts w:eastAsia="바탕"/>
          <w:sz w:val="22"/>
          <w:szCs w:val="22"/>
          <w:lang w:eastAsia="ko-KR"/>
        </w:rPr>
        <w:t xml:space="preserve"> on the following questions for LP-WUS in RRC_CONNECTED modes.</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76F9B7A8" w14:textId="77777777" w:rsidR="009F087C" w:rsidRPr="009F087C" w:rsidRDefault="009F087C" w:rsidP="009F087C">
            <w:pPr>
              <w:overflowPunct w:val="0"/>
              <w:autoSpaceDE w:val="0"/>
              <w:autoSpaceDN w:val="0"/>
              <w:adjustRightInd w:val="0"/>
              <w:spacing w:before="0" w:line="240" w:lineRule="auto"/>
              <w:ind w:left="0" w:firstLine="0"/>
              <w:jc w:val="left"/>
              <w:textAlignment w:val="baseline"/>
              <w:rPr>
                <w:rFonts w:eastAsia="Times New Roman"/>
                <w:lang w:eastAsia="en-GB"/>
              </w:rPr>
            </w:pPr>
            <w:bookmarkStart w:id="4" w:name="_Hlk189818335"/>
            <w:r w:rsidRPr="009F087C">
              <w:rPr>
                <w:rFonts w:eastAsia="Times New Roman"/>
                <w:lang w:eastAsia="en-GB"/>
              </w:rPr>
              <w:t>RAN2 discussed the Short DRX cycle applicability with LP-WUS in RRC_CONNECTED mode and made the following agreement and a working assumption:</w:t>
            </w:r>
          </w:p>
          <w:p w14:paraId="6507A576" w14:textId="77777777" w:rsidR="009F087C" w:rsidRPr="009F087C" w:rsidRDefault="009F087C" w:rsidP="009F087C">
            <w:pPr>
              <w:overflowPunct w:val="0"/>
              <w:autoSpaceDE w:val="0"/>
              <w:autoSpaceDN w:val="0"/>
              <w:adjustRightInd w:val="0"/>
              <w:spacing w:before="0" w:line="240" w:lineRule="auto"/>
              <w:ind w:left="720" w:firstLine="0"/>
              <w:jc w:val="left"/>
              <w:textAlignment w:val="baseline"/>
              <w:rPr>
                <w:rFonts w:eastAsia="Times New Roman"/>
                <w:b/>
                <w:lang w:eastAsia="en-GB"/>
              </w:rPr>
            </w:pPr>
            <w:r w:rsidRPr="009F087C">
              <w:rPr>
                <w:rFonts w:eastAsia="Times New Roman"/>
                <w:b/>
                <w:lang w:val="en-US" w:eastAsia="en-GB"/>
              </w:rPr>
              <w:t>For Option 1-1, the UE does not monitor LP-WUS when Short DRX cycle is used.</w:t>
            </w:r>
          </w:p>
          <w:p w14:paraId="71637C67" w14:textId="77777777" w:rsidR="009F087C" w:rsidRPr="009F087C" w:rsidRDefault="009F087C" w:rsidP="009F087C">
            <w:pPr>
              <w:overflowPunct w:val="0"/>
              <w:autoSpaceDE w:val="0"/>
              <w:autoSpaceDN w:val="0"/>
              <w:adjustRightInd w:val="0"/>
              <w:spacing w:before="0" w:line="240" w:lineRule="auto"/>
              <w:ind w:left="720" w:firstLine="0"/>
              <w:jc w:val="left"/>
              <w:textAlignment w:val="baseline"/>
              <w:rPr>
                <w:rFonts w:eastAsia="Times New Roman"/>
                <w:b/>
                <w:lang w:val="en-US" w:eastAsia="en-GB"/>
              </w:rPr>
            </w:pPr>
            <w:r w:rsidRPr="009F087C">
              <w:rPr>
                <w:rFonts w:eastAsia="Times New Roman" w:hint="eastAsia"/>
                <w:b/>
                <w:lang w:val="en-US" w:eastAsia="en-GB"/>
              </w:rPr>
              <w:t xml:space="preserve">Working </w:t>
            </w:r>
            <w:r w:rsidRPr="009F087C">
              <w:rPr>
                <w:rFonts w:eastAsia="Times New Roman"/>
                <w:b/>
                <w:lang w:val="en-US" w:eastAsia="en-GB"/>
              </w:rPr>
              <w:t>assumption</w:t>
            </w:r>
            <w:r w:rsidRPr="009F087C">
              <w:rPr>
                <w:rFonts w:eastAsia="Times New Roman" w:hint="eastAsia"/>
                <w:b/>
                <w:lang w:val="en-US" w:eastAsia="en-GB"/>
              </w:rPr>
              <w:t>:</w:t>
            </w:r>
            <w:r w:rsidRPr="009F087C">
              <w:rPr>
                <w:rFonts w:eastAsia="Times New Roman"/>
                <w:b/>
                <w:lang w:val="en-US" w:eastAsia="en-GB"/>
              </w:rPr>
              <w:t xml:space="preserve"> For option 1-2, it is up to network configuring short DRX cycle with LP-WUS. </w:t>
            </w:r>
            <w:r w:rsidRPr="009F087C">
              <w:rPr>
                <w:rFonts w:eastAsia="Times New Roman" w:hint="eastAsia"/>
                <w:b/>
                <w:lang w:val="en-US" w:eastAsia="en-GB"/>
              </w:rPr>
              <w:t>T</w:t>
            </w:r>
            <w:r w:rsidRPr="009F087C">
              <w:rPr>
                <w:rFonts w:eastAsia="Times New Roman"/>
                <w:b/>
                <w:lang w:val="en-US" w:eastAsia="en-GB"/>
              </w:rPr>
              <w:t>he UE monitors LP-WUS outside</w:t>
            </w:r>
            <w:r w:rsidRPr="009F087C">
              <w:rPr>
                <w:rFonts w:eastAsia="Times New Roman" w:hint="eastAsia"/>
                <w:b/>
                <w:lang w:val="en-US" w:eastAsia="en-GB"/>
              </w:rPr>
              <w:t xml:space="preserve"> </w:t>
            </w:r>
            <w:r w:rsidRPr="009F087C">
              <w:rPr>
                <w:rFonts w:eastAsia="Times New Roman"/>
                <w:b/>
                <w:lang w:val="en-US" w:eastAsia="en-GB"/>
              </w:rPr>
              <w:t>the Active Time</w:t>
            </w:r>
            <w:r w:rsidRPr="009F087C">
              <w:rPr>
                <w:rFonts w:eastAsia="Times New Roman"/>
                <w:b/>
                <w:lang w:eastAsia="en-GB"/>
              </w:rPr>
              <w:t xml:space="preserve"> </w:t>
            </w:r>
            <w:r w:rsidRPr="009F087C">
              <w:rPr>
                <w:rFonts w:eastAsia="Times New Roman"/>
                <w:b/>
                <w:lang w:val="en-US" w:eastAsia="en-GB"/>
              </w:rPr>
              <w:t>regardless of if Short DRX cycle or Long DRX cycle is used.</w:t>
            </w:r>
          </w:p>
          <w:p w14:paraId="3FC467F9" w14:textId="77777777" w:rsidR="009F087C" w:rsidRPr="009F087C" w:rsidRDefault="009F087C" w:rsidP="009F087C">
            <w:pPr>
              <w:overflowPunct w:val="0"/>
              <w:autoSpaceDE w:val="0"/>
              <w:autoSpaceDN w:val="0"/>
              <w:adjustRightInd w:val="0"/>
              <w:spacing w:before="0" w:line="240" w:lineRule="auto"/>
              <w:ind w:left="0" w:firstLine="0"/>
              <w:jc w:val="left"/>
              <w:textAlignment w:val="baseline"/>
              <w:rPr>
                <w:rFonts w:eastAsia="Times New Roman"/>
                <w:lang w:val="en-US" w:eastAsia="en-GB"/>
              </w:rPr>
            </w:pPr>
            <w:r w:rsidRPr="009F087C">
              <w:rPr>
                <w:rFonts w:eastAsia="Times New Roman"/>
                <w:lang w:val="en-US" w:eastAsia="en-GB"/>
              </w:rPr>
              <w:t>following working assumption:</w:t>
            </w:r>
          </w:p>
          <w:p w14:paraId="6CD58B8E" w14:textId="77777777" w:rsidR="009F087C" w:rsidRPr="009F087C" w:rsidRDefault="009F087C" w:rsidP="009F087C">
            <w:pPr>
              <w:overflowPunct w:val="0"/>
              <w:autoSpaceDE w:val="0"/>
              <w:autoSpaceDN w:val="0"/>
              <w:adjustRightInd w:val="0"/>
              <w:spacing w:before="0" w:line="240" w:lineRule="auto"/>
              <w:ind w:left="720" w:firstLine="0"/>
              <w:jc w:val="left"/>
              <w:textAlignment w:val="baseline"/>
              <w:rPr>
                <w:rFonts w:eastAsia="Times New Roman"/>
                <w:b/>
                <w:lang w:eastAsia="en-GB"/>
              </w:rPr>
            </w:pPr>
            <w:r w:rsidRPr="009F087C">
              <w:rPr>
                <w:rFonts w:eastAsia="Times New Roman"/>
                <w:b/>
                <w:lang w:eastAsia="en-GB"/>
              </w:rPr>
              <w:t>W</w:t>
            </w:r>
            <w:r w:rsidRPr="009F087C">
              <w:rPr>
                <w:rFonts w:eastAsia="Times New Roman" w:hint="eastAsia"/>
                <w:b/>
                <w:lang w:eastAsia="en-GB"/>
              </w:rPr>
              <w:t xml:space="preserve">orking </w:t>
            </w:r>
            <w:r w:rsidRPr="009F087C">
              <w:rPr>
                <w:rFonts w:eastAsia="Times New Roman"/>
                <w:b/>
                <w:lang w:eastAsia="en-GB"/>
              </w:rPr>
              <w:t>assumption</w:t>
            </w:r>
            <w:r w:rsidRPr="009F087C">
              <w:rPr>
                <w:rFonts w:eastAsia="Times New Roman" w:hint="eastAsia"/>
                <w:b/>
                <w:lang w:eastAsia="en-GB"/>
              </w:rPr>
              <w:t xml:space="preserve"> for the case of potential collision (if any): </w:t>
            </w:r>
            <w:r w:rsidRPr="009F087C">
              <w:rPr>
                <w:rFonts w:eastAsia="Times New Roman"/>
                <w:b/>
                <w:lang w:eastAsia="en-GB"/>
              </w:rPr>
              <w:t>In Option 1-1, when the UE is not able to monitor the LP-WUS occasion</w:t>
            </w:r>
            <w:r w:rsidRPr="009F087C">
              <w:rPr>
                <w:rFonts w:eastAsia="Times New Roman" w:hint="eastAsia"/>
                <w:b/>
                <w:lang w:eastAsia="en-GB"/>
              </w:rPr>
              <w:t xml:space="preserve">(s) </w:t>
            </w:r>
            <w:r w:rsidRPr="009F087C">
              <w:rPr>
                <w:rFonts w:eastAsia="Times New Roman"/>
                <w:b/>
                <w:lang w:eastAsia="en-GB"/>
              </w:rPr>
              <w:t xml:space="preserve">the UE should start the </w:t>
            </w:r>
            <w:proofErr w:type="spellStart"/>
            <w:r w:rsidRPr="009F087C">
              <w:rPr>
                <w:rFonts w:eastAsia="Times New Roman"/>
                <w:b/>
                <w:lang w:eastAsia="en-GB"/>
              </w:rPr>
              <w:t>drx-OnDurationTimer</w:t>
            </w:r>
            <w:proofErr w:type="spellEnd"/>
            <w:r w:rsidRPr="009F087C">
              <w:rPr>
                <w:rFonts w:eastAsia="Times New Roman"/>
                <w:b/>
                <w:lang w:eastAsia="en-GB"/>
              </w:rPr>
              <w:t xml:space="preserve"> (as if LP-WUS was detected). FFS for Option 1-2.</w:t>
            </w:r>
          </w:p>
          <w:p w14:paraId="5757A718" w14:textId="77777777" w:rsidR="009F087C" w:rsidRPr="009F087C" w:rsidRDefault="009F087C" w:rsidP="009F087C">
            <w:pPr>
              <w:overflowPunct w:val="0"/>
              <w:autoSpaceDE w:val="0"/>
              <w:autoSpaceDN w:val="0"/>
              <w:adjustRightInd w:val="0"/>
              <w:spacing w:before="0" w:line="240" w:lineRule="auto"/>
              <w:ind w:left="0" w:firstLine="0"/>
              <w:jc w:val="left"/>
              <w:textAlignment w:val="baseline"/>
              <w:rPr>
                <w:rFonts w:eastAsia="Times New Roman"/>
                <w:lang w:val="en-US" w:eastAsia="en-GB"/>
              </w:rPr>
            </w:pPr>
            <w:r w:rsidRPr="009F087C">
              <w:rPr>
                <w:rFonts w:eastAsia="Times New Roman"/>
                <w:lang w:val="en-US" w:eastAsia="en-GB"/>
              </w:rPr>
              <w:t>Based on this working assumption, RAN2 would like to ask RAN1:</w:t>
            </w:r>
          </w:p>
          <w:p w14:paraId="58B21BC2" w14:textId="77777777" w:rsidR="009F087C" w:rsidRPr="009F087C" w:rsidRDefault="009F087C" w:rsidP="009F087C">
            <w:pPr>
              <w:overflowPunct w:val="0"/>
              <w:autoSpaceDE w:val="0"/>
              <w:autoSpaceDN w:val="0"/>
              <w:adjustRightInd w:val="0"/>
              <w:spacing w:before="0" w:line="240" w:lineRule="auto"/>
              <w:ind w:left="720" w:firstLine="0"/>
              <w:jc w:val="left"/>
              <w:textAlignment w:val="baseline"/>
              <w:rPr>
                <w:rFonts w:eastAsia="Times New Roman"/>
                <w:lang w:val="en-US" w:eastAsia="en-GB"/>
              </w:rPr>
            </w:pPr>
            <w:r w:rsidRPr="009F087C">
              <w:rPr>
                <w:rFonts w:eastAsia="Times New Roman"/>
                <w:lang w:val="en-US" w:eastAsia="en-GB"/>
              </w:rPr>
              <w:t>1. Whether there are any cases/scenarios on when the UE is not able to monitor LP-WUS?</w:t>
            </w:r>
          </w:p>
          <w:p w14:paraId="43DFCBBA" w14:textId="77777777" w:rsidR="009F087C" w:rsidRPr="009F087C" w:rsidRDefault="009F087C" w:rsidP="009F087C">
            <w:pPr>
              <w:numPr>
                <w:ilvl w:val="0"/>
                <w:numId w:val="81"/>
              </w:numPr>
              <w:overflowPunct w:val="0"/>
              <w:autoSpaceDE w:val="0"/>
              <w:autoSpaceDN w:val="0"/>
              <w:adjustRightInd w:val="0"/>
              <w:spacing w:before="0" w:line="240" w:lineRule="auto"/>
              <w:contextualSpacing/>
              <w:jc w:val="left"/>
              <w:textAlignment w:val="baseline"/>
              <w:rPr>
                <w:rFonts w:eastAsia="Times New Roman"/>
                <w:lang w:val="en-US" w:eastAsia="en-GB"/>
              </w:rPr>
            </w:pPr>
            <w:r w:rsidRPr="009F087C">
              <w:rPr>
                <w:rFonts w:eastAsia="Times New Roman"/>
                <w:lang w:val="en-US" w:eastAsia="en-GB"/>
              </w:rPr>
              <w:t>RAN2 would like to note that for DCP, such cases/scenarios included collision with Active Time, measurement gap, interruption caused by BWP switching, and RAR window monitoring for BFR.</w:t>
            </w:r>
          </w:p>
          <w:p w14:paraId="37DEE99E" w14:textId="77777777" w:rsidR="00516FE1" w:rsidRDefault="009F087C" w:rsidP="009F087C">
            <w:pPr>
              <w:overflowPunct w:val="0"/>
              <w:autoSpaceDE w:val="0"/>
              <w:autoSpaceDN w:val="0"/>
              <w:adjustRightInd w:val="0"/>
              <w:spacing w:before="0" w:line="240" w:lineRule="auto"/>
              <w:ind w:left="720" w:firstLine="0"/>
              <w:jc w:val="left"/>
              <w:textAlignment w:val="baseline"/>
              <w:rPr>
                <w:rFonts w:eastAsia="Times New Roman"/>
                <w:lang w:val="en-US" w:eastAsia="en-GB"/>
              </w:rPr>
            </w:pPr>
            <w:r w:rsidRPr="009F087C">
              <w:rPr>
                <w:rFonts w:eastAsia="Times New Roman"/>
                <w:lang w:val="en-US" w:eastAsia="en-GB"/>
              </w:rPr>
              <w:t>2. Is there any case when the UE is not able to monitor LR and MR simultaneously?</w:t>
            </w:r>
          </w:p>
          <w:p w14:paraId="449D1C39" w14:textId="77777777" w:rsidR="009F087C" w:rsidRPr="009F087C" w:rsidRDefault="009F087C" w:rsidP="009F087C">
            <w:pPr>
              <w:overflowPunct w:val="0"/>
              <w:autoSpaceDE w:val="0"/>
              <w:autoSpaceDN w:val="0"/>
              <w:adjustRightInd w:val="0"/>
              <w:spacing w:before="0" w:line="240" w:lineRule="auto"/>
              <w:ind w:left="0" w:firstLine="0"/>
              <w:jc w:val="left"/>
              <w:textAlignment w:val="baseline"/>
              <w:rPr>
                <w:rFonts w:eastAsia="Times New Roman"/>
                <w:lang w:val="en-US" w:eastAsia="en-GB"/>
              </w:rPr>
            </w:pPr>
            <w:r w:rsidRPr="009F087C">
              <w:rPr>
                <w:rFonts w:eastAsia="Times New Roman"/>
                <w:lang w:val="en-US" w:eastAsia="en-GB"/>
              </w:rPr>
              <w:t>RAN2 also discussed and agreed the following:</w:t>
            </w:r>
          </w:p>
          <w:p w14:paraId="5A509138" w14:textId="77777777" w:rsidR="009F087C" w:rsidRPr="009F087C" w:rsidRDefault="009F087C" w:rsidP="009F087C">
            <w:pPr>
              <w:overflowPunct w:val="0"/>
              <w:autoSpaceDE w:val="0"/>
              <w:autoSpaceDN w:val="0"/>
              <w:adjustRightInd w:val="0"/>
              <w:spacing w:before="0" w:line="240" w:lineRule="auto"/>
              <w:ind w:left="720" w:firstLine="0"/>
              <w:jc w:val="left"/>
              <w:textAlignment w:val="baseline"/>
              <w:rPr>
                <w:rFonts w:eastAsia="Times New Roman"/>
                <w:b/>
                <w:lang w:eastAsia="en-GB"/>
              </w:rPr>
            </w:pPr>
            <w:r w:rsidRPr="009F087C">
              <w:rPr>
                <w:rFonts w:eastAsia="Times New Roman"/>
                <w:b/>
                <w:lang w:eastAsia="en-GB"/>
              </w:rPr>
              <w:t>If configured, the UE can signal a preferred time offset via UAI signalling.</w:t>
            </w:r>
          </w:p>
          <w:p w14:paraId="4029FF82" w14:textId="796A3750" w:rsidR="009F087C" w:rsidRPr="009F087C" w:rsidRDefault="009F087C" w:rsidP="009F087C">
            <w:pPr>
              <w:overflowPunct w:val="0"/>
              <w:autoSpaceDE w:val="0"/>
              <w:autoSpaceDN w:val="0"/>
              <w:adjustRightInd w:val="0"/>
              <w:spacing w:before="0" w:line="240" w:lineRule="auto"/>
              <w:ind w:left="0" w:firstLine="0"/>
              <w:jc w:val="left"/>
              <w:textAlignment w:val="baseline"/>
              <w:rPr>
                <w:rFonts w:eastAsia="Times New Roman"/>
                <w:lang w:val="en-US" w:eastAsia="en-GB"/>
              </w:rPr>
            </w:pPr>
            <w:r w:rsidRPr="009F087C">
              <w:rPr>
                <w:rFonts w:eastAsia="Times New Roman"/>
                <w:lang w:val="en-US" w:eastAsia="en-GB"/>
              </w:rPr>
              <w:t>RAN2 would like to know whether there were any further conclusions in RAN1 on what information the preferred time offset via UAI should provide (e.g. in relation to the minimum time offset provided as a UE capability)?</w:t>
            </w:r>
          </w:p>
        </w:tc>
      </w:tr>
      <w:bookmarkEnd w:id="4"/>
    </w:tbl>
    <w:p w14:paraId="1C84CBC0" w14:textId="7AD8F0C5" w:rsidR="002832C2" w:rsidRDefault="002832C2" w:rsidP="003D70FD">
      <w:pPr>
        <w:spacing w:before="120" w:after="120" w:line="240" w:lineRule="auto"/>
        <w:ind w:left="0" w:firstLineChars="100" w:firstLine="220"/>
        <w:rPr>
          <w:rFonts w:eastAsia="바탕"/>
          <w:sz w:val="22"/>
          <w:szCs w:val="22"/>
          <w:lang w:val="en-US" w:eastAsia="ko-KR"/>
        </w:rPr>
      </w:pPr>
    </w:p>
    <w:p w14:paraId="21080AA6" w14:textId="17E9255E" w:rsidR="009F087C" w:rsidRPr="009F087C" w:rsidRDefault="009F087C" w:rsidP="009F087C">
      <w:pPr>
        <w:pStyle w:val="2"/>
        <w:ind w:left="0" w:firstLine="0"/>
        <w:rPr>
          <w:rFonts w:ascii="Times New Roman" w:eastAsia="바탕" w:hAnsi="Times New Roman"/>
          <w:b/>
          <w:bCs/>
          <w:sz w:val="24"/>
          <w:szCs w:val="24"/>
          <w:lang w:val="en-US" w:eastAsia="ko-KR"/>
        </w:rPr>
      </w:pPr>
      <w:r w:rsidRPr="009F087C">
        <w:rPr>
          <w:rFonts w:ascii="Times New Roman" w:eastAsia="바탕" w:hAnsi="Times New Roman"/>
          <w:b/>
          <w:bCs/>
          <w:sz w:val="24"/>
          <w:szCs w:val="24"/>
          <w:lang w:val="en-US" w:eastAsia="ko-KR"/>
        </w:rPr>
        <w:lastRenderedPageBreak/>
        <w:t>Cases/scenarios on when the UE is not able to monitor LP-WUS</w:t>
      </w:r>
    </w:p>
    <w:tbl>
      <w:tblPr>
        <w:tblStyle w:val="a9"/>
        <w:tblW w:w="0" w:type="auto"/>
        <w:tblInd w:w="-5" w:type="dxa"/>
        <w:tblLook w:val="04A0" w:firstRow="1" w:lastRow="0" w:firstColumn="1" w:lastColumn="0" w:noHBand="0" w:noVBand="1"/>
      </w:tblPr>
      <w:tblGrid>
        <w:gridCol w:w="9633"/>
      </w:tblGrid>
      <w:tr w:rsidR="009F087C" w14:paraId="445A0C7F" w14:textId="77777777" w:rsidTr="009F087C">
        <w:tc>
          <w:tcPr>
            <w:tcW w:w="9633" w:type="dxa"/>
          </w:tcPr>
          <w:p w14:paraId="4DD0BFE8" w14:textId="3CEF8B8E" w:rsidR="00EA15CE" w:rsidRPr="00EA15CE" w:rsidRDefault="00EA15CE" w:rsidP="00EA15CE">
            <w:pPr>
              <w:overflowPunct w:val="0"/>
              <w:autoSpaceDE w:val="0"/>
              <w:autoSpaceDN w:val="0"/>
              <w:adjustRightInd w:val="0"/>
              <w:spacing w:before="0" w:after="120" w:line="240" w:lineRule="auto"/>
              <w:ind w:left="0" w:firstLine="0"/>
              <w:contextualSpacing/>
              <w:textAlignment w:val="baseline"/>
              <w:rPr>
                <w:rFonts w:eastAsiaTheme="minorHAnsi"/>
                <w:b/>
                <w:bCs/>
                <w:lang w:eastAsia="ko-KR"/>
              </w:rPr>
            </w:pPr>
            <w:r w:rsidRPr="00EA15CE">
              <w:rPr>
                <w:rFonts w:eastAsiaTheme="minorHAnsi"/>
                <w:b/>
                <w:bCs/>
                <w:highlight w:val="green"/>
                <w:lang w:eastAsia="ko-KR"/>
              </w:rPr>
              <w:t>Agreement</w:t>
            </w:r>
            <w:r>
              <w:rPr>
                <w:rFonts w:eastAsiaTheme="minorHAnsi"/>
                <w:b/>
                <w:bCs/>
                <w:lang w:eastAsia="ko-KR"/>
              </w:rPr>
              <w:t xml:space="preserve"> (RAN1#120)</w:t>
            </w:r>
          </w:p>
          <w:p w14:paraId="5C5F05FD" w14:textId="77777777" w:rsidR="00EA15CE" w:rsidRPr="00EA15CE" w:rsidRDefault="00EA15CE" w:rsidP="00EA15CE">
            <w:pPr>
              <w:overflowPunct w:val="0"/>
              <w:autoSpaceDE w:val="0"/>
              <w:autoSpaceDN w:val="0"/>
              <w:adjustRightInd w:val="0"/>
              <w:spacing w:before="0" w:after="120" w:line="240" w:lineRule="auto"/>
              <w:ind w:left="0" w:firstLine="0"/>
              <w:contextualSpacing/>
              <w:textAlignment w:val="baseline"/>
              <w:rPr>
                <w:rFonts w:eastAsiaTheme="minorHAnsi"/>
                <w:lang w:eastAsia="ko-KR"/>
              </w:rPr>
            </w:pPr>
            <w:r w:rsidRPr="00EA15CE">
              <w:rPr>
                <w:rFonts w:eastAsiaTheme="minorHAnsi"/>
                <w:lang w:eastAsia="ko-KR"/>
              </w:rPr>
              <w:t>For RRC connected mode, UE does not monitor LP-WUS during C-DRX active time</w:t>
            </w:r>
          </w:p>
          <w:p w14:paraId="3479EBDB" w14:textId="5EF6769E" w:rsidR="009F087C" w:rsidRPr="00EA15CE" w:rsidRDefault="00EA15CE" w:rsidP="00EA15CE">
            <w:pPr>
              <w:numPr>
                <w:ilvl w:val="0"/>
                <w:numId w:val="78"/>
              </w:numPr>
              <w:overflowPunct w:val="0"/>
              <w:autoSpaceDE w:val="0"/>
              <w:autoSpaceDN w:val="0"/>
              <w:adjustRightInd w:val="0"/>
              <w:spacing w:before="0" w:after="120" w:line="240" w:lineRule="auto"/>
              <w:contextualSpacing/>
              <w:jc w:val="left"/>
              <w:textAlignment w:val="baseline"/>
              <w:rPr>
                <w:rFonts w:eastAsiaTheme="minorHAnsi"/>
                <w:b/>
                <w:bCs/>
                <w:lang w:eastAsia="ko-KR"/>
              </w:rPr>
            </w:pPr>
            <w:r w:rsidRPr="00EA15CE">
              <w:rPr>
                <w:rFonts w:eastAsiaTheme="minorHAnsi"/>
                <w:lang w:eastAsia="ko-KR"/>
              </w:rPr>
              <w:t>FFS FAR and MDR impact</w:t>
            </w:r>
          </w:p>
        </w:tc>
      </w:tr>
    </w:tbl>
    <w:p w14:paraId="73C78CA8" w14:textId="2C075B79" w:rsidR="009F087C" w:rsidRDefault="00EA15CE" w:rsidP="003D70FD">
      <w:pPr>
        <w:spacing w:before="120" w:after="120" w:line="240" w:lineRule="auto"/>
        <w:ind w:left="0" w:firstLineChars="100" w:firstLine="220"/>
        <w:rPr>
          <w:rFonts w:eastAsia="바탕"/>
          <w:sz w:val="22"/>
          <w:szCs w:val="22"/>
          <w:lang w:val="en-US" w:eastAsia="ko-KR"/>
        </w:rPr>
      </w:pPr>
      <w:r w:rsidRPr="00EA15CE">
        <w:rPr>
          <w:rFonts w:eastAsia="바탕"/>
          <w:sz w:val="22"/>
          <w:szCs w:val="22"/>
          <w:lang w:val="en-US" w:eastAsia="ko-KR"/>
        </w:rPr>
        <w:t xml:space="preserve">From the above RAN1 agreement, it is observed </w:t>
      </w:r>
      <w:r>
        <w:rPr>
          <w:rFonts w:eastAsia="바탕"/>
          <w:sz w:val="22"/>
          <w:szCs w:val="22"/>
          <w:lang w:val="en-US" w:eastAsia="ko-KR"/>
        </w:rPr>
        <w:t xml:space="preserve">that the UE is not able to monitor LP-WUS during C-DRX active time. </w:t>
      </w:r>
      <w:r w:rsidR="00C87DD8">
        <w:rPr>
          <w:rFonts w:eastAsia="바탕"/>
          <w:sz w:val="22"/>
          <w:szCs w:val="22"/>
          <w:lang w:val="en-US" w:eastAsia="ko-KR"/>
        </w:rPr>
        <w:t xml:space="preserve">For RRC_CONNECTED modes, the UE monitors only LP-WUS </w:t>
      </w:r>
      <w:r w:rsidR="00944B94">
        <w:rPr>
          <w:rFonts w:eastAsia="바탕"/>
          <w:sz w:val="22"/>
          <w:szCs w:val="22"/>
          <w:lang w:val="en-US" w:eastAsia="ko-KR"/>
        </w:rPr>
        <w:t>not</w:t>
      </w:r>
      <w:r w:rsidR="00C87DD8">
        <w:rPr>
          <w:rFonts w:eastAsia="바탕"/>
          <w:sz w:val="22"/>
          <w:szCs w:val="22"/>
          <w:lang w:val="en-US" w:eastAsia="ko-KR"/>
        </w:rPr>
        <w:t xml:space="preserve"> LP-SS</w:t>
      </w:r>
      <w:r w:rsidR="00944B94">
        <w:rPr>
          <w:rFonts w:eastAsia="바탕"/>
          <w:sz w:val="22"/>
          <w:szCs w:val="22"/>
          <w:lang w:val="en-US" w:eastAsia="ko-KR"/>
        </w:rPr>
        <w:t>. Thus, when the UE is in C-DRX active time is the only case where the UE is not able to monitor LP-WUS.</w:t>
      </w:r>
    </w:p>
    <w:p w14:paraId="50BC53C4" w14:textId="314CEAF4" w:rsidR="009F087C" w:rsidRDefault="009F087C" w:rsidP="003D70FD">
      <w:pPr>
        <w:spacing w:before="120" w:after="120" w:line="240" w:lineRule="auto"/>
        <w:ind w:left="0" w:firstLineChars="100" w:firstLine="220"/>
        <w:rPr>
          <w:rFonts w:eastAsia="바탕"/>
          <w:sz w:val="22"/>
          <w:szCs w:val="22"/>
          <w:lang w:val="en-US" w:eastAsia="ko-KR"/>
        </w:rPr>
      </w:pPr>
    </w:p>
    <w:p w14:paraId="6BAD9443" w14:textId="77777777" w:rsidR="00944B94" w:rsidRPr="009F087C" w:rsidRDefault="00944B94" w:rsidP="00944B94">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Case when the UE is not able to monitor LR and MR simultaneously</w:t>
      </w:r>
    </w:p>
    <w:p w14:paraId="6D5FCA6B" w14:textId="19AD2F36" w:rsidR="009F087C" w:rsidRDefault="00944B94" w:rsidP="009F087C">
      <w:pPr>
        <w:spacing w:before="120" w:after="120" w:line="240" w:lineRule="auto"/>
        <w:ind w:left="0" w:firstLineChars="100" w:firstLine="220"/>
        <w:rPr>
          <w:rFonts w:eastAsia="바탕"/>
          <w:sz w:val="22"/>
          <w:szCs w:val="22"/>
          <w:lang w:val="x-none" w:eastAsia="ko-KR"/>
        </w:rPr>
      </w:pPr>
      <w:r>
        <w:rPr>
          <w:rFonts w:eastAsia="바탕"/>
          <w:sz w:val="22"/>
          <w:szCs w:val="22"/>
          <w:lang w:val="en-US" w:eastAsia="ko-KR"/>
        </w:rPr>
        <w:t xml:space="preserve">This question is whether MR and LP-WUR can operate simultaneously. </w:t>
      </w:r>
      <w:r w:rsidR="009F087C">
        <w:rPr>
          <w:rFonts w:eastAsia="바탕"/>
          <w:sz w:val="22"/>
          <w:szCs w:val="22"/>
          <w:lang w:val="x-none" w:eastAsia="ko-KR"/>
        </w:rPr>
        <w:t xml:space="preserve">It is an issue of whether the UE can monitor LP-WUS during the time where MR transmits and receives signals/channels. </w:t>
      </w:r>
      <w:r>
        <w:rPr>
          <w:rFonts w:eastAsia="바탕"/>
          <w:sz w:val="22"/>
          <w:szCs w:val="22"/>
          <w:lang w:val="x-none" w:eastAsia="ko-KR"/>
        </w:rPr>
        <w:t xml:space="preserve">RAN1 already discussed this scenario. </w:t>
      </w:r>
      <w:r w:rsidR="009F087C">
        <w:rPr>
          <w:rFonts w:eastAsia="바탕"/>
          <w:sz w:val="22"/>
          <w:szCs w:val="22"/>
          <w:lang w:val="x-none" w:eastAsia="ko-KR"/>
        </w:rPr>
        <w:t xml:space="preserve">A number of companies provided their views on this issue. The main argument that MR and LP-WUR cannot operate at the same time is hardware implementation of sharing Rx branches between MR and LP-WUR. Following this approach, decoupling of Rx branches for simultaneous operation may lead to performance degradation. On the other hand, LP-WUR can have separate Rx branch following the legacy CA that multiple CCs transmit signals and different CCs share some component. In this framework, UE can monitor LP-WUS during the time MR transmits and receives signals without performance degradation. </w:t>
      </w:r>
    </w:p>
    <w:p w14:paraId="4A7DB8AB" w14:textId="1A33C1E0" w:rsidR="009F087C" w:rsidRDefault="009F087C" w:rsidP="00944B94">
      <w:pPr>
        <w:spacing w:before="120" w:after="120" w:line="240" w:lineRule="auto"/>
        <w:ind w:left="0" w:firstLineChars="100" w:firstLine="220"/>
        <w:rPr>
          <w:sz w:val="22"/>
          <w:szCs w:val="22"/>
          <w:lang w:eastAsia="ko-KR"/>
        </w:rPr>
      </w:pPr>
      <w:r w:rsidRPr="009D6FE5">
        <w:rPr>
          <w:rFonts w:eastAsia="바탕"/>
          <w:sz w:val="22"/>
          <w:szCs w:val="22"/>
          <w:lang w:val="x-none" w:eastAsia="ko-KR"/>
        </w:rPr>
        <w:t>There are cases</w:t>
      </w:r>
      <w:r w:rsidR="00944B94">
        <w:rPr>
          <w:rFonts w:eastAsia="바탕"/>
          <w:sz w:val="22"/>
          <w:szCs w:val="22"/>
          <w:lang w:val="x-none" w:eastAsia="ko-KR"/>
        </w:rPr>
        <w:t xml:space="preserve"> other than the UE in C-DRX active time</w:t>
      </w:r>
      <w:r w:rsidRPr="009D6FE5">
        <w:rPr>
          <w:rFonts w:eastAsia="바탕"/>
          <w:sz w:val="22"/>
          <w:szCs w:val="22"/>
          <w:lang w:val="x-none" w:eastAsia="ko-KR"/>
        </w:rPr>
        <w:t xml:space="preserve"> where</w:t>
      </w:r>
      <w:r>
        <w:rPr>
          <w:rFonts w:eastAsia="바탕"/>
          <w:sz w:val="22"/>
          <w:szCs w:val="22"/>
          <w:lang w:val="x-none" w:eastAsia="ko-KR"/>
        </w:rPr>
        <w:t xml:space="preserve"> the UE monitors LP-WUS while transmitting or receiving signals/channels by MR. </w:t>
      </w:r>
      <w:r w:rsidR="00944B94">
        <w:rPr>
          <w:rFonts w:eastAsia="바탕"/>
          <w:sz w:val="22"/>
          <w:szCs w:val="22"/>
          <w:lang w:val="x-none" w:eastAsia="ko-KR"/>
        </w:rPr>
        <w:t xml:space="preserve">For example, </w:t>
      </w:r>
      <w:r w:rsidRPr="00944B94">
        <w:rPr>
          <w:sz w:val="22"/>
          <w:szCs w:val="22"/>
          <w:lang w:eastAsia="ko-KR"/>
        </w:rPr>
        <w:t>the UE monitors LP-WUS while reporting periodic CSI/L1-RSRP</w:t>
      </w:r>
      <w:r w:rsidR="00944B94">
        <w:rPr>
          <w:sz w:val="22"/>
          <w:szCs w:val="22"/>
          <w:lang w:eastAsia="ko-KR"/>
        </w:rPr>
        <w:t>, performing RRM measurement, and transmitting CG-PUSCH.</w:t>
      </w:r>
    </w:p>
    <w:p w14:paraId="689B971A" w14:textId="412E2BE5" w:rsidR="00387121" w:rsidRDefault="00944B94" w:rsidP="00944B94">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H</w:t>
      </w:r>
      <w:r>
        <w:rPr>
          <w:rFonts w:eastAsiaTheme="minorEastAsia"/>
          <w:sz w:val="22"/>
          <w:szCs w:val="22"/>
          <w:lang w:eastAsia="ko-KR"/>
        </w:rPr>
        <w:t xml:space="preserve">owever, RAN1 concluded that C-DRX active time is only considered due to time limit. If time permits, </w:t>
      </w:r>
      <w:r w:rsidR="00387121">
        <w:rPr>
          <w:rFonts w:eastAsiaTheme="minorEastAsia"/>
          <w:sz w:val="22"/>
          <w:szCs w:val="22"/>
          <w:lang w:eastAsia="ko-KR"/>
        </w:rPr>
        <w:t xml:space="preserve">we suggest that </w:t>
      </w:r>
      <w:r>
        <w:rPr>
          <w:rFonts w:eastAsiaTheme="minorEastAsia"/>
          <w:sz w:val="22"/>
          <w:szCs w:val="22"/>
          <w:lang w:eastAsia="ko-KR"/>
        </w:rPr>
        <w:t>other cases of CSI/L1-RSRP, RRM measurement and CG-PSUCH should be discussed</w:t>
      </w:r>
      <w:r w:rsidR="00EF10BC">
        <w:rPr>
          <w:rFonts w:eastAsiaTheme="minorEastAsia"/>
          <w:sz w:val="22"/>
          <w:szCs w:val="22"/>
          <w:lang w:eastAsia="ko-KR"/>
        </w:rPr>
        <w:t xml:space="preserve"> as well</w:t>
      </w:r>
      <w:r w:rsidR="00387121">
        <w:rPr>
          <w:rFonts w:eastAsiaTheme="minorEastAsia"/>
          <w:sz w:val="22"/>
          <w:szCs w:val="22"/>
          <w:lang w:eastAsia="ko-KR"/>
        </w:rPr>
        <w:t xml:space="preserve"> and </w:t>
      </w:r>
      <w:proofErr w:type="gramStart"/>
      <w:r w:rsidR="00387121">
        <w:rPr>
          <w:rFonts w:eastAsiaTheme="minorEastAsia"/>
          <w:sz w:val="22"/>
          <w:szCs w:val="22"/>
          <w:lang w:eastAsia="ko-KR"/>
        </w:rPr>
        <w:t>reply</w:t>
      </w:r>
      <w:proofErr w:type="gramEnd"/>
      <w:r w:rsidR="00387121">
        <w:rPr>
          <w:rFonts w:eastAsiaTheme="minorEastAsia"/>
          <w:sz w:val="22"/>
          <w:szCs w:val="22"/>
          <w:lang w:eastAsia="ko-KR"/>
        </w:rPr>
        <w:t xml:space="preserve"> LS should reflect the discussion on this meeting.</w:t>
      </w:r>
      <w:r w:rsidR="00EF10BC">
        <w:rPr>
          <w:rFonts w:eastAsiaTheme="minorEastAsia"/>
          <w:sz w:val="22"/>
          <w:szCs w:val="22"/>
          <w:lang w:eastAsia="ko-KR"/>
        </w:rPr>
        <w:t xml:space="preserve"> </w:t>
      </w:r>
      <w:r w:rsidR="00387121">
        <w:rPr>
          <w:rFonts w:eastAsiaTheme="minorEastAsia"/>
          <w:sz w:val="22"/>
          <w:szCs w:val="22"/>
          <w:lang w:eastAsia="ko-KR"/>
        </w:rPr>
        <w:t>If the other cases cannot be discussed in this meeting due to the lack of time, reply LS should be made that all the cases have been considered</w:t>
      </w:r>
      <w:r w:rsidR="00F93FBF">
        <w:rPr>
          <w:rFonts w:eastAsiaTheme="minorEastAsia"/>
          <w:sz w:val="22"/>
          <w:szCs w:val="22"/>
          <w:lang w:eastAsia="ko-KR"/>
        </w:rPr>
        <w:t xml:space="preserve"> in RAN1 perspective</w:t>
      </w:r>
      <w:r w:rsidR="00387121">
        <w:rPr>
          <w:rFonts w:eastAsiaTheme="minorEastAsia"/>
          <w:sz w:val="22"/>
          <w:szCs w:val="22"/>
          <w:lang w:eastAsia="ko-KR"/>
        </w:rPr>
        <w:t xml:space="preserve">. </w:t>
      </w:r>
    </w:p>
    <w:p w14:paraId="4B2E3FA8" w14:textId="77777777" w:rsidR="00387121" w:rsidRDefault="00387121" w:rsidP="009F087C">
      <w:pPr>
        <w:spacing w:before="120" w:after="120" w:line="240" w:lineRule="auto"/>
        <w:ind w:left="0" w:firstLineChars="100" w:firstLine="220"/>
        <w:rPr>
          <w:rFonts w:eastAsia="바탕"/>
          <w:sz w:val="22"/>
          <w:szCs w:val="22"/>
          <w:lang w:val="en-US" w:eastAsia="ko-KR"/>
        </w:rPr>
      </w:pPr>
    </w:p>
    <w:p w14:paraId="3D412A3B" w14:textId="16E54506" w:rsidR="009F087C" w:rsidRPr="009F087C" w:rsidRDefault="009F087C" w:rsidP="009F087C">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Further conclusions on what information the preferred time offset via UAI should provide</w:t>
      </w:r>
    </w:p>
    <w:tbl>
      <w:tblPr>
        <w:tblStyle w:val="a9"/>
        <w:tblW w:w="0" w:type="auto"/>
        <w:tblInd w:w="-5" w:type="dxa"/>
        <w:tblLook w:val="04A0" w:firstRow="1" w:lastRow="0" w:firstColumn="1" w:lastColumn="0" w:noHBand="0" w:noVBand="1"/>
      </w:tblPr>
      <w:tblGrid>
        <w:gridCol w:w="9633"/>
      </w:tblGrid>
      <w:tr w:rsidR="0096592B" w14:paraId="1EB271D0" w14:textId="77777777" w:rsidTr="008B3F5D">
        <w:tc>
          <w:tcPr>
            <w:tcW w:w="9633" w:type="dxa"/>
          </w:tcPr>
          <w:p w14:paraId="7703AA01" w14:textId="6FA795FE" w:rsidR="0096592B" w:rsidRPr="008B3F5D" w:rsidRDefault="0096592B" w:rsidP="0096592B">
            <w:pPr>
              <w:overflowPunct w:val="0"/>
              <w:autoSpaceDE w:val="0"/>
              <w:autoSpaceDN w:val="0"/>
              <w:adjustRightInd w:val="0"/>
              <w:spacing w:before="0" w:after="120" w:line="240" w:lineRule="auto"/>
              <w:ind w:left="0" w:firstLine="0"/>
              <w:contextualSpacing/>
              <w:jc w:val="left"/>
              <w:textAlignment w:val="baseline"/>
              <w:rPr>
                <w:rFonts w:eastAsiaTheme="minorHAnsi"/>
                <w:b/>
                <w:bCs/>
                <w:lang w:eastAsia="ko-KR"/>
              </w:rPr>
            </w:pPr>
            <w:r w:rsidRPr="008B3F5D">
              <w:rPr>
                <w:rFonts w:eastAsiaTheme="minorHAnsi"/>
                <w:b/>
                <w:bCs/>
                <w:highlight w:val="green"/>
                <w:lang w:eastAsia="ko-KR"/>
              </w:rPr>
              <w:t>Agreement</w:t>
            </w:r>
            <w:r w:rsidRPr="008B3F5D">
              <w:rPr>
                <w:rFonts w:eastAsiaTheme="minorHAnsi"/>
                <w:b/>
                <w:bCs/>
                <w:lang w:eastAsia="ko-KR"/>
              </w:rPr>
              <w:t xml:space="preserve"> (RAN1#118bis)</w:t>
            </w:r>
          </w:p>
          <w:p w14:paraId="629DED49" w14:textId="77777777" w:rsidR="0096592B" w:rsidRPr="0096592B" w:rsidRDefault="0096592B" w:rsidP="0096592B">
            <w:pPr>
              <w:overflowPunct w:val="0"/>
              <w:autoSpaceDE w:val="0"/>
              <w:autoSpaceDN w:val="0"/>
              <w:adjustRightInd w:val="0"/>
              <w:spacing w:before="0" w:after="120" w:line="240" w:lineRule="auto"/>
              <w:ind w:left="0" w:firstLine="0"/>
              <w:contextualSpacing/>
              <w:jc w:val="left"/>
              <w:textAlignment w:val="baseline"/>
              <w:rPr>
                <w:rFonts w:eastAsiaTheme="minorHAnsi"/>
                <w:b/>
                <w:bCs/>
                <w:lang w:eastAsia="ko-KR"/>
              </w:rPr>
            </w:pPr>
            <w:r w:rsidRPr="0096592B">
              <w:rPr>
                <w:rFonts w:eastAsiaTheme="minorHAnsi"/>
                <w:bCs/>
                <w:lang w:eastAsia="ko-KR"/>
              </w:rPr>
              <w:t xml:space="preserve">For RRC CONNECTED mode, UE reports one value for each SCS from X candidate values for </w:t>
            </w:r>
            <w:r w:rsidRPr="0096592B">
              <w:rPr>
                <w:rFonts w:eastAsiaTheme="minorHAnsi" w:hint="eastAsia"/>
                <w:bCs/>
                <w:lang w:eastAsia="ko-KR"/>
              </w:rPr>
              <w:t xml:space="preserve">the determination of </w:t>
            </w:r>
            <w:r w:rsidRPr="0096592B">
              <w:rPr>
                <w:rFonts w:eastAsiaTheme="minorHAnsi"/>
                <w:bCs/>
                <w:lang w:eastAsia="ko-KR"/>
              </w:rPr>
              <w:t>the minimum time gap between LP-WUS reception and MR to start PDCCH monitoring via UE capability reporting.</w:t>
            </w:r>
          </w:p>
          <w:p w14:paraId="5FA4EC59" w14:textId="77777777" w:rsidR="0096592B" w:rsidRPr="0096592B" w:rsidRDefault="0096592B" w:rsidP="0096592B">
            <w:pPr>
              <w:numPr>
                <w:ilvl w:val="0"/>
                <w:numId w:val="70"/>
              </w:numPr>
              <w:overflowPunct w:val="0"/>
              <w:autoSpaceDE w:val="0"/>
              <w:autoSpaceDN w:val="0"/>
              <w:adjustRightInd w:val="0"/>
              <w:spacing w:before="0" w:after="120" w:line="240" w:lineRule="auto"/>
              <w:contextualSpacing/>
              <w:jc w:val="left"/>
              <w:textAlignment w:val="baseline"/>
              <w:rPr>
                <w:rFonts w:eastAsiaTheme="minorHAnsi"/>
                <w:b/>
                <w:bCs/>
                <w:lang w:eastAsia="ko-KR"/>
              </w:rPr>
            </w:pPr>
            <w:r w:rsidRPr="0096592B">
              <w:rPr>
                <w:rFonts w:eastAsiaTheme="minorHAnsi" w:hint="eastAsia"/>
                <w:bCs/>
                <w:lang w:eastAsia="ko-KR"/>
              </w:rPr>
              <w:t>FFS: X</w:t>
            </w:r>
          </w:p>
          <w:p w14:paraId="550C0293" w14:textId="77777777" w:rsidR="0096592B" w:rsidRPr="0096592B" w:rsidRDefault="0096592B" w:rsidP="0096592B">
            <w:pPr>
              <w:numPr>
                <w:ilvl w:val="0"/>
                <w:numId w:val="70"/>
              </w:numPr>
              <w:overflowPunct w:val="0"/>
              <w:autoSpaceDE w:val="0"/>
              <w:autoSpaceDN w:val="0"/>
              <w:adjustRightInd w:val="0"/>
              <w:spacing w:before="0" w:after="120" w:line="240" w:lineRule="auto"/>
              <w:contextualSpacing/>
              <w:jc w:val="left"/>
              <w:textAlignment w:val="baseline"/>
              <w:rPr>
                <w:rFonts w:eastAsiaTheme="minorHAnsi"/>
                <w:b/>
                <w:bCs/>
                <w:lang w:eastAsia="ko-KR"/>
              </w:rPr>
            </w:pPr>
            <w:r w:rsidRPr="0096592B">
              <w:rPr>
                <w:rFonts w:eastAsiaTheme="minorHAnsi"/>
                <w:bCs/>
                <w:lang w:eastAsia="ko-KR"/>
              </w:rPr>
              <w:t>FFS: definition of reported candidate value</w:t>
            </w:r>
          </w:p>
          <w:p w14:paraId="48CB9EFD" w14:textId="77777777" w:rsidR="0096592B" w:rsidRPr="0096592B" w:rsidRDefault="0096592B" w:rsidP="0096592B">
            <w:pPr>
              <w:numPr>
                <w:ilvl w:val="0"/>
                <w:numId w:val="70"/>
              </w:numPr>
              <w:overflowPunct w:val="0"/>
              <w:autoSpaceDE w:val="0"/>
              <w:autoSpaceDN w:val="0"/>
              <w:adjustRightInd w:val="0"/>
              <w:spacing w:before="0" w:after="120" w:line="240" w:lineRule="auto"/>
              <w:contextualSpacing/>
              <w:jc w:val="left"/>
              <w:textAlignment w:val="baseline"/>
              <w:rPr>
                <w:rFonts w:eastAsiaTheme="minorHAnsi"/>
                <w:b/>
                <w:bCs/>
                <w:lang w:eastAsia="ko-KR"/>
              </w:rPr>
            </w:pPr>
            <w:r w:rsidRPr="0096592B">
              <w:rPr>
                <w:rFonts w:eastAsiaTheme="minorHAnsi" w:hint="eastAsia"/>
                <w:bCs/>
                <w:lang w:eastAsia="ko-KR"/>
              </w:rPr>
              <w:t xml:space="preserve">UE can indicate </w:t>
            </w:r>
            <w:r w:rsidRPr="0096592B">
              <w:rPr>
                <w:rFonts w:eastAsiaTheme="minorHAnsi"/>
                <w:bCs/>
                <w:lang w:eastAsia="ko-KR"/>
              </w:rPr>
              <w:t>its preference for configured time offset between LP-WUS and PDCCH reception using</w:t>
            </w:r>
            <w:r w:rsidRPr="0096592B">
              <w:rPr>
                <w:rFonts w:eastAsiaTheme="minorHAnsi" w:hint="eastAsia"/>
                <w:bCs/>
                <w:lang w:eastAsia="ko-KR"/>
              </w:rPr>
              <w:t xml:space="preserve"> UAI</w:t>
            </w:r>
            <w:r w:rsidRPr="0096592B">
              <w:rPr>
                <w:rFonts w:eastAsiaTheme="minorHAnsi"/>
                <w:bCs/>
                <w:lang w:eastAsia="ko-KR"/>
              </w:rPr>
              <w:t xml:space="preserve"> mechanism.</w:t>
            </w:r>
            <w:r w:rsidRPr="0096592B">
              <w:rPr>
                <w:rFonts w:eastAsiaTheme="minorHAnsi" w:hint="eastAsia"/>
                <w:bCs/>
                <w:lang w:eastAsia="ko-KR"/>
              </w:rPr>
              <w:t xml:space="preserve"> FFS details</w:t>
            </w:r>
            <w:r w:rsidRPr="0096592B">
              <w:rPr>
                <w:rFonts w:eastAsiaTheme="minorHAnsi"/>
                <w:bCs/>
                <w:lang w:eastAsia="ko-KR"/>
              </w:rPr>
              <w:t>. UAI is optional.</w:t>
            </w:r>
          </w:p>
          <w:p w14:paraId="469F24BB" w14:textId="77777777" w:rsidR="0096592B" w:rsidRPr="0096592B" w:rsidRDefault="0096592B" w:rsidP="0096592B">
            <w:pPr>
              <w:numPr>
                <w:ilvl w:val="0"/>
                <w:numId w:val="70"/>
              </w:numPr>
              <w:overflowPunct w:val="0"/>
              <w:autoSpaceDE w:val="0"/>
              <w:autoSpaceDN w:val="0"/>
              <w:adjustRightInd w:val="0"/>
              <w:spacing w:before="0" w:after="120" w:line="240" w:lineRule="auto"/>
              <w:contextualSpacing/>
              <w:jc w:val="left"/>
              <w:textAlignment w:val="baseline"/>
              <w:rPr>
                <w:rFonts w:eastAsiaTheme="minorHAnsi"/>
                <w:bCs/>
                <w:lang w:eastAsia="ko-KR"/>
              </w:rPr>
            </w:pPr>
            <w:r w:rsidRPr="0096592B">
              <w:rPr>
                <w:rFonts w:eastAsiaTheme="minorHAnsi"/>
                <w:bCs/>
                <w:lang w:eastAsia="ko-KR"/>
              </w:rPr>
              <w:t xml:space="preserve">FFS: </w:t>
            </w:r>
            <w:r w:rsidRPr="0096592B">
              <w:rPr>
                <w:rFonts w:eastAsiaTheme="minorHAnsi" w:hint="eastAsia"/>
                <w:bCs/>
                <w:lang w:eastAsia="ko-KR"/>
              </w:rPr>
              <w:t>A single time offset is configured for a UE at a given time</w:t>
            </w:r>
          </w:p>
          <w:p w14:paraId="1935613F" w14:textId="51B94B5A" w:rsidR="0096592B" w:rsidRPr="0096592B" w:rsidRDefault="0096592B" w:rsidP="0096592B">
            <w:pPr>
              <w:overflowPunct w:val="0"/>
              <w:autoSpaceDE w:val="0"/>
              <w:autoSpaceDN w:val="0"/>
              <w:adjustRightInd w:val="0"/>
              <w:spacing w:before="0" w:after="120" w:line="240" w:lineRule="auto"/>
              <w:ind w:left="0" w:firstLine="0"/>
              <w:contextualSpacing/>
              <w:textAlignment w:val="baseline"/>
              <w:rPr>
                <w:rFonts w:eastAsiaTheme="minorHAnsi"/>
                <w:b/>
                <w:bCs/>
                <w:lang w:eastAsia="ko-KR"/>
              </w:rPr>
            </w:pPr>
            <w:r w:rsidRPr="0096592B">
              <w:rPr>
                <w:rFonts w:eastAsiaTheme="minorHAnsi"/>
                <w:b/>
                <w:bCs/>
                <w:highlight w:val="green"/>
                <w:lang w:eastAsia="ko-KR"/>
              </w:rPr>
              <w:t>Agreement</w:t>
            </w:r>
            <w:r>
              <w:rPr>
                <w:rFonts w:eastAsiaTheme="minorHAnsi"/>
                <w:b/>
                <w:bCs/>
                <w:lang w:eastAsia="ko-KR"/>
              </w:rPr>
              <w:t xml:space="preserve"> (RAN1#120)</w:t>
            </w:r>
          </w:p>
          <w:p w14:paraId="2FE0804F" w14:textId="77777777" w:rsidR="0096592B" w:rsidRPr="0096592B" w:rsidRDefault="0096592B" w:rsidP="0096592B">
            <w:pPr>
              <w:numPr>
                <w:ilvl w:val="0"/>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lang w:eastAsia="ko-KR"/>
              </w:rPr>
              <w:lastRenderedPageBreak/>
              <w:t xml:space="preserve">For the </w:t>
            </w:r>
            <w:r w:rsidRPr="0096592B">
              <w:rPr>
                <w:rFonts w:eastAsiaTheme="minorHAnsi" w:hint="eastAsia"/>
                <w:lang w:eastAsia="ko-KR"/>
              </w:rPr>
              <w:t>X = [2, 3]</w:t>
            </w:r>
            <w:r w:rsidRPr="0096592B">
              <w:rPr>
                <w:rFonts w:eastAsiaTheme="minorHAnsi"/>
                <w:lang w:eastAsia="ko-KR"/>
              </w:rPr>
              <w:t xml:space="preserve"> candidate values for the UE capability report on the minimum time gap</w:t>
            </w:r>
            <w:r w:rsidRPr="0096592B">
              <w:rPr>
                <w:rFonts w:eastAsiaTheme="minorHAnsi" w:hint="eastAsia"/>
                <w:lang w:eastAsia="ko-KR"/>
              </w:rPr>
              <w:t xml:space="preserve"> for each SCS</w:t>
            </w:r>
            <w:r w:rsidRPr="0096592B">
              <w:rPr>
                <w:rFonts w:eastAsiaTheme="minorHAnsi"/>
                <w:lang w:eastAsia="ko-KR"/>
              </w:rPr>
              <w:t>,</w:t>
            </w:r>
            <w:r w:rsidRPr="0096592B">
              <w:rPr>
                <w:rFonts w:eastAsiaTheme="minorHAnsi" w:hint="eastAsia"/>
                <w:lang w:eastAsia="ko-KR"/>
              </w:rPr>
              <w:t xml:space="preserve"> consider {0.25, 0.5, 1, 2, 3, 6, 10, 20, 30, 40}</w:t>
            </w:r>
            <w:proofErr w:type="spellStart"/>
            <w:r w:rsidRPr="0096592B">
              <w:rPr>
                <w:rFonts w:eastAsiaTheme="minorHAnsi" w:hint="eastAsia"/>
                <w:lang w:eastAsia="ko-KR"/>
              </w:rPr>
              <w:t>ms</w:t>
            </w:r>
            <w:proofErr w:type="spellEnd"/>
          </w:p>
          <w:p w14:paraId="52A7290B" w14:textId="77777777" w:rsidR="0096592B" w:rsidRPr="0096592B" w:rsidRDefault="0096592B" w:rsidP="0096592B">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hint="eastAsia"/>
                <w:lang w:eastAsia="ko-KR"/>
              </w:rPr>
              <w:t xml:space="preserve">Note: </w:t>
            </w:r>
            <w:r w:rsidRPr="0096592B">
              <w:rPr>
                <w:rFonts w:eastAsiaTheme="minorHAnsi"/>
                <w:lang w:eastAsia="ko-KR"/>
              </w:rPr>
              <w:t>Other</w:t>
            </w:r>
            <w:r w:rsidRPr="0096592B">
              <w:rPr>
                <w:rFonts w:eastAsiaTheme="minorHAnsi" w:hint="eastAsia"/>
                <w:lang w:eastAsia="ko-KR"/>
              </w:rPr>
              <w:t xml:space="preserve"> values are not precluded</w:t>
            </w:r>
          </w:p>
          <w:p w14:paraId="71DE7CBC" w14:textId="77777777" w:rsidR="0096592B" w:rsidRPr="0096592B" w:rsidRDefault="0096592B" w:rsidP="0096592B">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lang w:eastAsia="ko-KR"/>
              </w:rPr>
              <w:t>Only for reported value of [20ms,] 30ms and 40ms (if supported), the reported values assume SSB periodicity of 20ms and ensures SSB(s) before PDCCH reception and during time gap</w:t>
            </w:r>
          </w:p>
          <w:p w14:paraId="7F642E28" w14:textId="77777777" w:rsidR="0096592B" w:rsidRPr="0096592B" w:rsidRDefault="0096592B" w:rsidP="0096592B">
            <w:pPr>
              <w:numPr>
                <w:ilvl w:val="2"/>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lang w:eastAsia="ko-KR"/>
              </w:rPr>
              <w:t>FFS: translation of minimum time gap for different SSB periodicities including different candidates for different SSB periodicities</w:t>
            </w:r>
          </w:p>
          <w:p w14:paraId="414BAA18" w14:textId="77777777" w:rsidR="0096592B" w:rsidRPr="0096592B" w:rsidRDefault="0096592B" w:rsidP="0096592B">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hint="eastAsia"/>
                <w:lang w:eastAsia="ko-KR"/>
              </w:rPr>
              <w:t>FFS whether the same set of candidates are used for different SCSs</w:t>
            </w:r>
          </w:p>
          <w:p w14:paraId="0EC93469" w14:textId="77777777" w:rsidR="0096592B" w:rsidRPr="0096592B" w:rsidRDefault="0096592B" w:rsidP="0096592B">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hint="eastAsia"/>
                <w:lang w:eastAsia="ko-KR"/>
              </w:rPr>
              <w:t>FFS whether different values are selected for OOK-based WUR and OFDM-based WUR</w:t>
            </w:r>
          </w:p>
          <w:p w14:paraId="57EC63E1" w14:textId="77777777" w:rsidR="0096592B" w:rsidRPr="0096592B" w:rsidRDefault="0096592B" w:rsidP="0096592B">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hint="eastAsia"/>
                <w:lang w:eastAsia="ko-KR"/>
              </w:rPr>
              <w:t>FFS whether/how to consider the case of CA</w:t>
            </w:r>
          </w:p>
          <w:p w14:paraId="054E0F6D" w14:textId="282EF7D4" w:rsidR="0096592B" w:rsidRPr="008B3F5D" w:rsidRDefault="0096592B" w:rsidP="008B3F5D">
            <w:pPr>
              <w:numPr>
                <w:ilvl w:val="1"/>
                <w:numId w:val="55"/>
              </w:numPr>
              <w:overflowPunct w:val="0"/>
              <w:autoSpaceDE w:val="0"/>
              <w:autoSpaceDN w:val="0"/>
              <w:adjustRightInd w:val="0"/>
              <w:spacing w:before="0" w:after="120" w:line="240" w:lineRule="auto"/>
              <w:contextualSpacing/>
              <w:jc w:val="left"/>
              <w:textAlignment w:val="baseline"/>
              <w:rPr>
                <w:rFonts w:eastAsiaTheme="minorHAnsi"/>
                <w:lang w:eastAsia="ko-KR"/>
              </w:rPr>
            </w:pPr>
            <w:r w:rsidRPr="0096592B">
              <w:rPr>
                <w:rFonts w:eastAsiaTheme="minorHAnsi" w:hint="eastAsia"/>
                <w:lang w:val="en-US" w:eastAsia="ko-KR"/>
              </w:rPr>
              <w:t>FFS: candidate values that can be indicated by UAI</w:t>
            </w:r>
          </w:p>
        </w:tc>
      </w:tr>
    </w:tbl>
    <w:p w14:paraId="07FDF24D" w14:textId="7BD53E37" w:rsidR="009F087C" w:rsidRDefault="00EF10BC" w:rsidP="009F087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I</w:t>
      </w:r>
      <w:r>
        <w:rPr>
          <w:rFonts w:eastAsia="바탕"/>
          <w:sz w:val="22"/>
          <w:szCs w:val="22"/>
          <w:lang w:val="en-US" w:eastAsia="ko-KR"/>
        </w:rPr>
        <w:t xml:space="preserve">n this meeting, RAN1 will discuss and conclude the values of capability report of the minimum time gap. Based on these values, UAI signaling can be determined. For example, </w:t>
      </w:r>
      <w:r w:rsidR="0096592B">
        <w:rPr>
          <w:rFonts w:eastAsia="바탕" w:hint="eastAsia"/>
          <w:sz w:val="22"/>
          <w:szCs w:val="22"/>
          <w:lang w:val="en-US" w:eastAsia="ko-KR"/>
        </w:rPr>
        <w:t>t</w:t>
      </w:r>
      <w:r>
        <w:rPr>
          <w:rFonts w:eastAsia="바탕"/>
          <w:sz w:val="22"/>
          <w:szCs w:val="22"/>
          <w:lang w:val="en-US" w:eastAsia="ko-KR"/>
        </w:rPr>
        <w:t xml:space="preserve">he UE signals the one of three values (the largest or smallest value) of capability reporting as the preferred value. In our view, the </w:t>
      </w:r>
      <w:r w:rsidR="00B27C57">
        <w:rPr>
          <w:rFonts w:eastAsia="바탕"/>
          <w:sz w:val="22"/>
          <w:szCs w:val="22"/>
          <w:lang w:val="en-US" w:eastAsia="ko-KR"/>
        </w:rPr>
        <w:t>one of the three</w:t>
      </w:r>
      <w:r>
        <w:rPr>
          <w:rFonts w:eastAsia="바탕"/>
          <w:sz w:val="22"/>
          <w:szCs w:val="22"/>
          <w:lang w:val="en-US" w:eastAsia="ko-KR"/>
        </w:rPr>
        <w:t xml:space="preserve"> value</w:t>
      </w:r>
      <w:r w:rsidR="00B27C57">
        <w:rPr>
          <w:rFonts w:eastAsia="바탕"/>
          <w:sz w:val="22"/>
          <w:szCs w:val="22"/>
          <w:lang w:val="en-US" w:eastAsia="ko-KR"/>
        </w:rPr>
        <w:t>s of capability reporting</w:t>
      </w:r>
      <w:r>
        <w:rPr>
          <w:rFonts w:eastAsia="바탕"/>
          <w:sz w:val="22"/>
          <w:szCs w:val="22"/>
          <w:lang w:val="en-US" w:eastAsia="ko-KR"/>
        </w:rPr>
        <w:t xml:space="preserve"> is the most appropriate. </w:t>
      </w:r>
      <w:r w:rsidR="00B27C57">
        <w:rPr>
          <w:rFonts w:eastAsia="바탕"/>
          <w:sz w:val="22"/>
          <w:szCs w:val="22"/>
          <w:lang w:val="en-US" w:eastAsia="ko-KR"/>
        </w:rPr>
        <w:t>The UE</w:t>
      </w:r>
      <w:r w:rsidR="00B27C57" w:rsidRPr="00B27C57">
        <w:rPr>
          <w:rFonts w:eastAsia="바탕"/>
          <w:sz w:val="22"/>
          <w:szCs w:val="22"/>
          <w:lang w:val="en-US" w:eastAsia="ko-KR"/>
        </w:rPr>
        <w:t xml:space="preserve"> reports three values that the </w:t>
      </w:r>
      <w:r w:rsidR="00B27C57">
        <w:rPr>
          <w:rFonts w:eastAsia="바탕"/>
          <w:sz w:val="22"/>
          <w:szCs w:val="22"/>
          <w:lang w:val="en-US" w:eastAsia="ko-KR"/>
        </w:rPr>
        <w:t>UE</w:t>
      </w:r>
      <w:r w:rsidR="00B27C57" w:rsidRPr="00B27C57">
        <w:rPr>
          <w:rFonts w:eastAsia="바탕"/>
          <w:sz w:val="22"/>
          <w:szCs w:val="22"/>
          <w:lang w:val="en-US" w:eastAsia="ko-KR"/>
        </w:rPr>
        <w:t xml:space="preserve"> can support, and </w:t>
      </w:r>
      <w:r w:rsidR="00B27C57">
        <w:rPr>
          <w:rFonts w:eastAsia="바탕"/>
          <w:sz w:val="22"/>
          <w:szCs w:val="22"/>
          <w:lang w:val="en-US" w:eastAsia="ko-KR"/>
        </w:rPr>
        <w:t>the UE</w:t>
      </w:r>
      <w:r w:rsidR="00B27C57" w:rsidRPr="00B27C57">
        <w:rPr>
          <w:rFonts w:eastAsia="바탕"/>
          <w:sz w:val="22"/>
          <w:szCs w:val="22"/>
          <w:lang w:val="en-US" w:eastAsia="ko-KR"/>
        </w:rPr>
        <w:t xml:space="preserve"> can select the preferred value for power saving or latency reduction purposes and signal it </w:t>
      </w:r>
      <w:r w:rsidR="00B27C57">
        <w:rPr>
          <w:rFonts w:eastAsia="바탕"/>
          <w:sz w:val="22"/>
          <w:szCs w:val="22"/>
          <w:lang w:val="en-US" w:eastAsia="ko-KR"/>
        </w:rPr>
        <w:t>via</w:t>
      </w:r>
      <w:r w:rsidR="00B27C57" w:rsidRPr="00B27C57">
        <w:rPr>
          <w:rFonts w:eastAsia="바탕"/>
          <w:sz w:val="22"/>
          <w:szCs w:val="22"/>
          <w:lang w:val="en-US" w:eastAsia="ko-KR"/>
        </w:rPr>
        <w:t xml:space="preserve"> UAI.</w:t>
      </w:r>
    </w:p>
    <w:p w14:paraId="49A65DE7" w14:textId="3D47B49F" w:rsidR="00387121" w:rsidRPr="00EF10BC" w:rsidRDefault="0038712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T</w:t>
      </w:r>
      <w:r>
        <w:rPr>
          <w:rFonts w:eastAsia="바탕"/>
          <w:sz w:val="22"/>
          <w:szCs w:val="22"/>
          <w:lang w:val="en-US" w:eastAsia="ko-KR"/>
        </w:rPr>
        <w:t>his issue is not addressed yet, so RAN1 need to discuss</w:t>
      </w:r>
      <w:r w:rsidR="00F93FBF">
        <w:rPr>
          <w:rFonts w:eastAsia="바탕"/>
          <w:sz w:val="22"/>
          <w:szCs w:val="22"/>
          <w:lang w:val="en-US" w:eastAsia="ko-KR"/>
        </w:rPr>
        <w:t xml:space="preserve"> in this meeting</w:t>
      </w:r>
      <w:r>
        <w:rPr>
          <w:rFonts w:eastAsia="바탕"/>
          <w:sz w:val="22"/>
          <w:szCs w:val="22"/>
          <w:lang w:val="en-US" w:eastAsia="ko-KR"/>
        </w:rPr>
        <w:t xml:space="preserve">. </w:t>
      </w:r>
      <w:r w:rsidR="00F93FBF">
        <w:rPr>
          <w:rFonts w:eastAsia="바탕"/>
          <w:sz w:val="22"/>
          <w:szCs w:val="22"/>
          <w:lang w:val="en-US" w:eastAsia="ko-KR"/>
        </w:rPr>
        <w:t xml:space="preserve">Thus, RAN1can discuss what information is sent by UAI and RAN1 responds to </w:t>
      </w:r>
      <w:r w:rsidRPr="00387121">
        <w:rPr>
          <w:rFonts w:eastAsia="바탕"/>
          <w:sz w:val="22"/>
          <w:szCs w:val="22"/>
          <w:lang w:val="en-US" w:eastAsia="ko-KR"/>
        </w:rPr>
        <w:t>RAN2 based on the agreements made in this meeting</w:t>
      </w:r>
      <w:r>
        <w:rPr>
          <w:rFonts w:eastAsia="바탕"/>
          <w:sz w:val="22"/>
          <w:szCs w:val="22"/>
          <w:lang w:val="en-US" w:eastAsia="ko-KR"/>
        </w:rPr>
        <w:t>.</w:t>
      </w:r>
    </w:p>
    <w:p w14:paraId="344537C9" w14:textId="77777777" w:rsidR="009F087C" w:rsidRDefault="009F087C" w:rsidP="009F087C">
      <w:pPr>
        <w:spacing w:before="120" w:after="120" w:line="240" w:lineRule="auto"/>
        <w:ind w:left="0" w:firstLineChars="100" w:firstLine="220"/>
        <w:rPr>
          <w:rFonts w:eastAsia="바탕"/>
          <w:sz w:val="22"/>
          <w:szCs w:val="22"/>
          <w:lang w:val="en-US" w:eastAsia="ko-KR"/>
        </w:rPr>
      </w:pPr>
    </w:p>
    <w:p w14:paraId="6E2216B8" w14:textId="532F9C80" w:rsidR="00B27C57" w:rsidRDefault="00B27C57" w:rsidP="00B27C57">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1: </w:t>
      </w:r>
      <w:r>
        <w:rPr>
          <w:rFonts w:eastAsia="바탕" w:hint="eastAsia"/>
          <w:b/>
          <w:sz w:val="22"/>
          <w:szCs w:val="22"/>
          <w:lang w:eastAsia="ko-KR"/>
        </w:rPr>
        <w:t xml:space="preserve">Regarding questions on </w:t>
      </w:r>
      <w:r>
        <w:rPr>
          <w:rFonts w:eastAsia="바탕"/>
          <w:b/>
          <w:bCs/>
          <w:sz w:val="22"/>
          <w:szCs w:val="22"/>
          <w:lang w:val="en-US" w:eastAsia="ko-KR"/>
        </w:rPr>
        <w:t>the cases/scenarios</w:t>
      </w:r>
      <w:r w:rsidRPr="00DF1B49">
        <w:rPr>
          <w:rFonts w:eastAsia="바탕"/>
          <w:b/>
          <w:bCs/>
          <w:sz w:val="22"/>
          <w:szCs w:val="22"/>
          <w:lang w:val="en-US" w:eastAsia="ko-KR"/>
        </w:rPr>
        <w:t xml:space="preserve"> </w:t>
      </w:r>
      <w:r>
        <w:rPr>
          <w:rFonts w:eastAsia="바탕"/>
          <w:b/>
          <w:bCs/>
          <w:sz w:val="22"/>
          <w:szCs w:val="22"/>
          <w:lang w:val="en-US" w:eastAsia="ko-KR"/>
        </w:rPr>
        <w:t xml:space="preserve">on </w:t>
      </w:r>
      <w:r w:rsidRPr="00B27C57">
        <w:rPr>
          <w:rFonts w:eastAsia="바탕"/>
          <w:b/>
          <w:bCs/>
          <w:sz w:val="22"/>
          <w:szCs w:val="22"/>
          <w:lang w:val="en-US" w:eastAsia="ko-KR"/>
        </w:rPr>
        <w:t>when the UE is not able to monitor LP-WUS</w:t>
      </w:r>
      <w:r>
        <w:rPr>
          <w:rFonts w:eastAsia="바탕"/>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reply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responses</w:t>
      </w:r>
      <w:r>
        <w:rPr>
          <w:rFonts w:eastAsia="바탕"/>
          <w:b/>
          <w:sz w:val="22"/>
          <w:szCs w:val="22"/>
          <w:lang w:eastAsia="ko-KR"/>
        </w:rPr>
        <w:t>.</w:t>
      </w:r>
    </w:p>
    <w:p w14:paraId="50506D06" w14:textId="3EC0D052" w:rsidR="00B27C57" w:rsidRPr="005277F8" w:rsidRDefault="00B27C57" w:rsidP="00B27C57">
      <w:pPr>
        <w:numPr>
          <w:ilvl w:val="0"/>
          <w:numId w:val="82"/>
        </w:numPr>
        <w:spacing w:before="120" w:after="120" w:line="240" w:lineRule="auto"/>
        <w:rPr>
          <w:rFonts w:eastAsia="맑은 고딕"/>
          <w:b/>
          <w:sz w:val="22"/>
          <w:lang w:eastAsia="ko-KR"/>
        </w:rPr>
      </w:pPr>
      <w:r>
        <w:rPr>
          <w:rFonts w:eastAsia="맑은 고딕"/>
          <w:b/>
          <w:sz w:val="22"/>
          <w:lang w:eastAsia="ko-KR"/>
        </w:rPr>
        <w:t xml:space="preserve">There is no other case than the UE in C-DRX active time </w:t>
      </w:r>
      <w:r w:rsidR="0096592B">
        <w:rPr>
          <w:rFonts w:eastAsia="맑은 고딕"/>
          <w:b/>
          <w:sz w:val="22"/>
          <w:lang w:eastAsia="ko-KR"/>
        </w:rPr>
        <w:t xml:space="preserve">from </w:t>
      </w:r>
      <w:r>
        <w:rPr>
          <w:rFonts w:eastAsia="맑은 고딕"/>
          <w:b/>
          <w:sz w:val="22"/>
          <w:lang w:eastAsia="ko-KR"/>
        </w:rPr>
        <w:t>RAN1 perspective.</w:t>
      </w:r>
    </w:p>
    <w:p w14:paraId="10D160B9" w14:textId="71266756" w:rsidR="00B27C57" w:rsidRPr="00B27C57" w:rsidRDefault="00B27C57" w:rsidP="00B27C57">
      <w:pPr>
        <w:spacing w:before="120" w:after="120" w:line="240" w:lineRule="auto"/>
        <w:rPr>
          <w:rFonts w:eastAsiaTheme="minorEastAsia"/>
          <w:b/>
          <w:sz w:val="22"/>
          <w:szCs w:val="22"/>
          <w:lang w:eastAsia="ko-KR"/>
        </w:rPr>
      </w:pPr>
    </w:p>
    <w:p w14:paraId="75F273A8" w14:textId="6A2BD3BB" w:rsidR="00B27C57" w:rsidRDefault="00B27C57" w:rsidP="00B27C57">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2: </w:t>
      </w:r>
      <w:r>
        <w:rPr>
          <w:rFonts w:eastAsia="바탕" w:hint="eastAsia"/>
          <w:b/>
          <w:sz w:val="22"/>
          <w:szCs w:val="22"/>
          <w:lang w:eastAsia="ko-KR"/>
        </w:rPr>
        <w:t xml:space="preserve">Regarding questions on </w:t>
      </w:r>
      <w:r>
        <w:rPr>
          <w:rFonts w:eastAsia="바탕"/>
          <w:b/>
          <w:bCs/>
          <w:sz w:val="22"/>
          <w:szCs w:val="22"/>
          <w:lang w:val="en-US" w:eastAsia="ko-KR"/>
        </w:rPr>
        <w:t>the case</w:t>
      </w:r>
      <w:r w:rsidRPr="00B27C57">
        <w:t xml:space="preserve"> </w:t>
      </w:r>
      <w:r w:rsidRPr="00B27C57">
        <w:rPr>
          <w:rFonts w:eastAsia="바탕"/>
          <w:b/>
          <w:bCs/>
          <w:sz w:val="22"/>
          <w:szCs w:val="22"/>
          <w:lang w:val="en-US" w:eastAsia="ko-KR"/>
        </w:rPr>
        <w:t>when the UE is not able to monitor LR and MR simultaneously</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reply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responses</w:t>
      </w:r>
      <w:r>
        <w:rPr>
          <w:rFonts w:eastAsia="바탕"/>
          <w:b/>
          <w:sz w:val="22"/>
          <w:szCs w:val="22"/>
          <w:lang w:eastAsia="ko-KR"/>
        </w:rPr>
        <w:t>.</w:t>
      </w:r>
    </w:p>
    <w:p w14:paraId="0B16109E" w14:textId="0604BBE0" w:rsidR="00387121" w:rsidRDefault="00B27C57" w:rsidP="00B27C57">
      <w:pPr>
        <w:numPr>
          <w:ilvl w:val="0"/>
          <w:numId w:val="82"/>
        </w:numPr>
        <w:spacing w:before="120" w:after="120" w:line="240" w:lineRule="auto"/>
        <w:rPr>
          <w:rFonts w:eastAsia="맑은 고딕"/>
          <w:b/>
          <w:sz w:val="22"/>
          <w:lang w:eastAsia="ko-KR"/>
        </w:rPr>
      </w:pPr>
      <w:r>
        <w:rPr>
          <w:rFonts w:eastAsia="맑은 고딕"/>
          <w:b/>
          <w:sz w:val="22"/>
          <w:lang w:eastAsia="ko-KR"/>
        </w:rPr>
        <w:t>RAN1 considers only C-DRX active time.</w:t>
      </w:r>
    </w:p>
    <w:p w14:paraId="7D1EEB75" w14:textId="2130A390" w:rsidR="00387121" w:rsidRDefault="00387121" w:rsidP="00B27C57">
      <w:pPr>
        <w:numPr>
          <w:ilvl w:val="0"/>
          <w:numId w:val="82"/>
        </w:numPr>
        <w:spacing w:before="120" w:after="120" w:line="240" w:lineRule="auto"/>
        <w:rPr>
          <w:rFonts w:eastAsia="맑은 고딕"/>
          <w:b/>
          <w:sz w:val="22"/>
          <w:lang w:eastAsia="ko-KR"/>
        </w:rPr>
      </w:pPr>
      <w:r>
        <w:rPr>
          <w:rFonts w:eastAsia="맑은 고딕" w:hint="eastAsia"/>
          <w:b/>
          <w:sz w:val="22"/>
          <w:lang w:eastAsia="ko-KR"/>
        </w:rPr>
        <w:t>T</w:t>
      </w:r>
      <w:r>
        <w:rPr>
          <w:rFonts w:eastAsia="맑은 고딕"/>
          <w:b/>
          <w:sz w:val="22"/>
          <w:lang w:eastAsia="ko-KR"/>
        </w:rPr>
        <w:t xml:space="preserve">he other cases such as </w:t>
      </w:r>
      <w:r w:rsidRPr="00B27C57">
        <w:rPr>
          <w:rFonts w:eastAsia="맑은 고딕"/>
          <w:b/>
          <w:sz w:val="22"/>
          <w:lang w:eastAsia="ko-KR"/>
        </w:rPr>
        <w:t>reporting periodic CSI/L1-RSRP, performing RRM measurement, and transmitting CG-PUSCH</w:t>
      </w:r>
      <w:r>
        <w:rPr>
          <w:rFonts w:eastAsia="맑은 고딕"/>
          <w:b/>
          <w:sz w:val="22"/>
          <w:lang w:eastAsia="ko-KR"/>
        </w:rPr>
        <w:t xml:space="preserve"> are not fully discussed.</w:t>
      </w:r>
    </w:p>
    <w:p w14:paraId="596C98EB" w14:textId="2E2E795A" w:rsidR="009F087C" w:rsidRDefault="009F087C" w:rsidP="003D70FD">
      <w:pPr>
        <w:spacing w:before="120" w:after="120" w:line="240" w:lineRule="auto"/>
        <w:ind w:left="0" w:firstLineChars="100" w:firstLine="220"/>
        <w:rPr>
          <w:rFonts w:eastAsia="바탕"/>
          <w:sz w:val="22"/>
          <w:szCs w:val="22"/>
          <w:lang w:eastAsia="ko-KR"/>
        </w:rPr>
      </w:pPr>
    </w:p>
    <w:p w14:paraId="30F5EA3C" w14:textId="60D99558" w:rsidR="00B27C57" w:rsidRDefault="00B27C57" w:rsidP="00B27C57">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3: </w:t>
      </w:r>
      <w:r>
        <w:rPr>
          <w:rFonts w:eastAsia="바탕" w:hint="eastAsia"/>
          <w:b/>
          <w:sz w:val="22"/>
          <w:szCs w:val="22"/>
          <w:lang w:eastAsia="ko-KR"/>
        </w:rPr>
        <w:t xml:space="preserve">Regarding questions on </w:t>
      </w:r>
      <w:r w:rsidR="00387121">
        <w:rPr>
          <w:rFonts w:eastAsia="바탕"/>
          <w:b/>
          <w:bCs/>
          <w:sz w:val="24"/>
          <w:szCs w:val="24"/>
          <w:lang w:val="en-US" w:eastAsia="ko-KR"/>
        </w:rPr>
        <w:t>what information the preferred time offset via UAI should provide</w:t>
      </w:r>
      <w:r>
        <w:rPr>
          <w:rFonts w:eastAsia="바탕"/>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w:t>
      </w:r>
      <w:proofErr w:type="gramStart"/>
      <w:r>
        <w:rPr>
          <w:rFonts w:eastAsia="바탕"/>
          <w:b/>
          <w:sz w:val="22"/>
          <w:szCs w:val="22"/>
          <w:lang w:val="en-US" w:eastAsia="ko-KR"/>
        </w:rPr>
        <w:t>reply</w:t>
      </w:r>
      <w:proofErr w:type="gramEnd"/>
      <w:r>
        <w:rPr>
          <w:rFonts w:eastAsia="바탕"/>
          <w:b/>
          <w:sz w:val="22"/>
          <w:szCs w:val="22"/>
          <w:lang w:val="en-US" w:eastAsia="ko-KR"/>
        </w:rPr>
        <w:t xml:space="preserve">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w:t>
      </w:r>
      <w:r w:rsidR="00F93FBF">
        <w:rPr>
          <w:rFonts w:eastAsia="바탕"/>
          <w:b/>
          <w:sz w:val="22"/>
          <w:szCs w:val="22"/>
          <w:lang w:eastAsia="ko-KR"/>
        </w:rPr>
        <w:t>s after RAN1 discuss and make an agreement.</w:t>
      </w:r>
    </w:p>
    <w:p w14:paraId="7D1C7618" w14:textId="2CCAB679" w:rsidR="0096592B" w:rsidRPr="005277F8" w:rsidRDefault="0096592B" w:rsidP="00B27C57">
      <w:pPr>
        <w:numPr>
          <w:ilvl w:val="0"/>
          <w:numId w:val="82"/>
        </w:numPr>
        <w:spacing w:before="120" w:after="120" w:line="240" w:lineRule="auto"/>
        <w:rPr>
          <w:rFonts w:eastAsia="맑은 고딕"/>
          <w:b/>
          <w:sz w:val="22"/>
          <w:lang w:eastAsia="ko-KR"/>
        </w:rPr>
      </w:pPr>
      <w:r w:rsidRPr="0096592B">
        <w:rPr>
          <w:rFonts w:eastAsia="맑은 고딕"/>
          <w:b/>
          <w:sz w:val="22"/>
          <w:lang w:eastAsia="ko-KR"/>
        </w:rPr>
        <w:t xml:space="preserve">As a preferred value via UAI, the UE can provide </w:t>
      </w:r>
      <w:proofErr w:type="gramStart"/>
      <w:r w:rsidRPr="0096592B">
        <w:rPr>
          <w:rFonts w:eastAsia="맑은 고딕"/>
          <w:b/>
          <w:sz w:val="22"/>
          <w:lang w:eastAsia="ko-KR"/>
        </w:rPr>
        <w:t>one of the three time</w:t>
      </w:r>
      <w:proofErr w:type="gramEnd"/>
      <w:r w:rsidRPr="0096592B">
        <w:rPr>
          <w:rFonts w:eastAsia="맑은 고딕"/>
          <w:b/>
          <w:sz w:val="22"/>
          <w:lang w:eastAsia="ko-KR"/>
        </w:rPr>
        <w:t xml:space="preserve"> offset values reported by the UE.</w:t>
      </w:r>
    </w:p>
    <w:p w14:paraId="615E4A5C" w14:textId="77777777" w:rsidR="00A6766E" w:rsidRPr="00A6766E" w:rsidRDefault="00A6766E" w:rsidP="00B577FF">
      <w:pPr>
        <w:spacing w:before="120" w:after="120" w:line="240" w:lineRule="auto"/>
        <w:ind w:left="0" w:firstLineChars="100" w:firstLine="200"/>
        <w:rPr>
          <w:rFonts w:eastAsiaTheme="minorEastAsia"/>
          <w:lang w:val="x-none" w:eastAsia="ko-KR"/>
        </w:rPr>
      </w:pPr>
      <w:bookmarkStart w:id="5" w:name="_Hlk174134591"/>
    </w:p>
    <w:bookmarkEnd w:id="5"/>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Conclusion</w:t>
      </w:r>
    </w:p>
    <w:p w14:paraId="335855B3" w14:textId="73F38807" w:rsidR="00FB255B" w:rsidRDefault="00FB255B" w:rsidP="00FB255B">
      <w:pPr>
        <w:spacing w:before="120" w:after="120" w:line="240" w:lineRule="auto"/>
        <w:ind w:left="0" w:firstLineChars="100" w:firstLine="220"/>
        <w:rPr>
          <w:rFonts w:eastAsia="바탕"/>
          <w:sz w:val="22"/>
          <w:szCs w:val="22"/>
          <w:lang w:eastAsia="ko-KR"/>
        </w:rPr>
      </w:pPr>
      <w:r>
        <w:rPr>
          <w:rFonts w:eastAsia="맑은 고딕" w:hint="eastAsia"/>
          <w:sz w:val="22"/>
          <w:lang w:eastAsia="ko-KR"/>
        </w:rPr>
        <w:t xml:space="preserve">Therefore, </w:t>
      </w:r>
      <w:r>
        <w:rPr>
          <w:rFonts w:eastAsia="맑은 고딕"/>
          <w:sz w:val="22"/>
          <w:lang w:eastAsia="ko-KR"/>
        </w:rPr>
        <w:t>as the response to RAN2 LS</w:t>
      </w:r>
      <w:r>
        <w:rPr>
          <w:rFonts w:eastAsia="맑은 고딕" w:hint="eastAsia"/>
          <w:sz w:val="22"/>
          <w:lang w:eastAsia="ko-KR"/>
        </w:rPr>
        <w:t xml:space="preserve">, the following </w:t>
      </w:r>
      <w:r>
        <w:rPr>
          <w:rFonts w:eastAsia="맑은 고딕"/>
          <w:sz w:val="22"/>
          <w:lang w:eastAsia="ko-KR"/>
        </w:rPr>
        <w:t>proposal</w:t>
      </w:r>
      <w:r>
        <w:rPr>
          <w:rFonts w:eastAsia="맑은 고딕" w:hint="eastAsia"/>
          <w:sz w:val="22"/>
          <w:lang w:eastAsia="ko-KR"/>
        </w:rPr>
        <w:t>s</w:t>
      </w:r>
      <w:r>
        <w:rPr>
          <w:rFonts w:eastAsia="맑은 고딕"/>
          <w:sz w:val="22"/>
          <w:lang w:eastAsia="ko-KR"/>
        </w:rPr>
        <w:t xml:space="preserve"> can be made</w:t>
      </w:r>
      <w:r>
        <w:rPr>
          <w:rFonts w:eastAsia="맑은 고딕" w:hint="eastAsia"/>
          <w:sz w:val="22"/>
          <w:lang w:eastAsia="ko-KR"/>
        </w:rPr>
        <w:t>.</w:t>
      </w:r>
    </w:p>
    <w:p w14:paraId="73FB28CA" w14:textId="77777777" w:rsidR="008B3F5D" w:rsidRDefault="008B3F5D" w:rsidP="008B3F5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1: </w:t>
      </w:r>
      <w:r>
        <w:rPr>
          <w:rFonts w:eastAsia="바탕" w:hint="eastAsia"/>
          <w:b/>
          <w:sz w:val="22"/>
          <w:szCs w:val="22"/>
          <w:lang w:eastAsia="ko-KR"/>
        </w:rPr>
        <w:t xml:space="preserve">Regarding questions on </w:t>
      </w:r>
      <w:r>
        <w:rPr>
          <w:rFonts w:eastAsia="바탕"/>
          <w:b/>
          <w:bCs/>
          <w:sz w:val="22"/>
          <w:szCs w:val="22"/>
          <w:lang w:val="en-US" w:eastAsia="ko-KR"/>
        </w:rPr>
        <w:t>the cases/scenarios</w:t>
      </w:r>
      <w:r w:rsidRPr="00DF1B49">
        <w:rPr>
          <w:rFonts w:eastAsia="바탕"/>
          <w:b/>
          <w:bCs/>
          <w:sz w:val="22"/>
          <w:szCs w:val="22"/>
          <w:lang w:val="en-US" w:eastAsia="ko-KR"/>
        </w:rPr>
        <w:t xml:space="preserve"> </w:t>
      </w:r>
      <w:r>
        <w:rPr>
          <w:rFonts w:eastAsia="바탕"/>
          <w:b/>
          <w:bCs/>
          <w:sz w:val="22"/>
          <w:szCs w:val="22"/>
          <w:lang w:val="en-US" w:eastAsia="ko-KR"/>
        </w:rPr>
        <w:t xml:space="preserve">on </w:t>
      </w:r>
      <w:r w:rsidRPr="00B27C57">
        <w:rPr>
          <w:rFonts w:eastAsia="바탕"/>
          <w:b/>
          <w:bCs/>
          <w:sz w:val="22"/>
          <w:szCs w:val="22"/>
          <w:lang w:val="en-US" w:eastAsia="ko-KR"/>
        </w:rPr>
        <w:t>when the UE is not able to monitor LP-WUS</w:t>
      </w:r>
      <w:r>
        <w:rPr>
          <w:rFonts w:eastAsia="바탕"/>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w:t>
      </w:r>
      <w:proofErr w:type="gramStart"/>
      <w:r>
        <w:rPr>
          <w:rFonts w:eastAsia="바탕"/>
          <w:b/>
          <w:sz w:val="22"/>
          <w:szCs w:val="22"/>
          <w:lang w:val="en-US" w:eastAsia="ko-KR"/>
        </w:rPr>
        <w:t>reply</w:t>
      </w:r>
      <w:proofErr w:type="gramEnd"/>
      <w:r>
        <w:rPr>
          <w:rFonts w:eastAsia="바탕"/>
          <w:b/>
          <w:sz w:val="22"/>
          <w:szCs w:val="22"/>
          <w:lang w:val="en-US" w:eastAsia="ko-KR"/>
        </w:rPr>
        <w:t xml:space="preserve">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responses</w:t>
      </w:r>
      <w:r>
        <w:rPr>
          <w:rFonts w:eastAsia="바탕"/>
          <w:b/>
          <w:sz w:val="22"/>
          <w:szCs w:val="22"/>
          <w:lang w:eastAsia="ko-KR"/>
        </w:rPr>
        <w:t>.</w:t>
      </w:r>
    </w:p>
    <w:p w14:paraId="0558C1E6" w14:textId="77777777" w:rsidR="008B3F5D" w:rsidRPr="005277F8" w:rsidRDefault="008B3F5D" w:rsidP="008B3F5D">
      <w:pPr>
        <w:numPr>
          <w:ilvl w:val="0"/>
          <w:numId w:val="82"/>
        </w:numPr>
        <w:spacing w:before="120" w:after="120" w:line="240" w:lineRule="auto"/>
        <w:rPr>
          <w:rFonts w:eastAsia="맑은 고딕"/>
          <w:b/>
          <w:sz w:val="22"/>
          <w:lang w:eastAsia="ko-KR"/>
        </w:rPr>
      </w:pPr>
      <w:r>
        <w:rPr>
          <w:rFonts w:eastAsia="맑은 고딕"/>
          <w:b/>
          <w:sz w:val="22"/>
          <w:lang w:eastAsia="ko-KR"/>
        </w:rPr>
        <w:t>There is no other case than the UE in C-DRX active time from RAN1 perspective.</w:t>
      </w:r>
    </w:p>
    <w:p w14:paraId="368955D4" w14:textId="77777777" w:rsidR="00FB255B" w:rsidRPr="008B3F5D" w:rsidRDefault="00FB255B" w:rsidP="00FB255B">
      <w:pPr>
        <w:spacing w:before="120" w:after="120" w:line="240" w:lineRule="auto"/>
        <w:rPr>
          <w:rFonts w:eastAsiaTheme="minorEastAsia"/>
          <w:b/>
          <w:sz w:val="22"/>
          <w:szCs w:val="22"/>
          <w:lang w:eastAsia="ko-KR"/>
        </w:rPr>
      </w:pPr>
    </w:p>
    <w:p w14:paraId="7939F063" w14:textId="77777777" w:rsidR="008B3F5D" w:rsidRDefault="008B3F5D" w:rsidP="008B3F5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2: </w:t>
      </w:r>
      <w:r>
        <w:rPr>
          <w:rFonts w:eastAsia="바탕" w:hint="eastAsia"/>
          <w:b/>
          <w:sz w:val="22"/>
          <w:szCs w:val="22"/>
          <w:lang w:eastAsia="ko-KR"/>
        </w:rPr>
        <w:t xml:space="preserve">Regarding questions on </w:t>
      </w:r>
      <w:r>
        <w:rPr>
          <w:rFonts w:eastAsia="바탕"/>
          <w:b/>
          <w:bCs/>
          <w:sz w:val="22"/>
          <w:szCs w:val="22"/>
          <w:lang w:val="en-US" w:eastAsia="ko-KR"/>
        </w:rPr>
        <w:t>the case</w:t>
      </w:r>
      <w:r w:rsidRPr="00B27C57">
        <w:t xml:space="preserve"> </w:t>
      </w:r>
      <w:r w:rsidRPr="00B27C57">
        <w:rPr>
          <w:rFonts w:eastAsia="바탕"/>
          <w:b/>
          <w:bCs/>
          <w:sz w:val="22"/>
          <w:szCs w:val="22"/>
          <w:lang w:val="en-US" w:eastAsia="ko-KR"/>
        </w:rPr>
        <w:t>when the UE is not able to monitor LR and MR simultaneously</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w:t>
      </w:r>
      <w:proofErr w:type="gramStart"/>
      <w:r>
        <w:rPr>
          <w:rFonts w:eastAsia="바탕"/>
          <w:b/>
          <w:sz w:val="22"/>
          <w:szCs w:val="22"/>
          <w:lang w:val="en-US" w:eastAsia="ko-KR"/>
        </w:rPr>
        <w:t>reply</w:t>
      </w:r>
      <w:proofErr w:type="gramEnd"/>
      <w:r>
        <w:rPr>
          <w:rFonts w:eastAsia="바탕"/>
          <w:b/>
          <w:sz w:val="22"/>
          <w:szCs w:val="22"/>
          <w:lang w:val="en-US" w:eastAsia="ko-KR"/>
        </w:rPr>
        <w:t xml:space="preserve">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responses</w:t>
      </w:r>
      <w:r>
        <w:rPr>
          <w:rFonts w:eastAsia="바탕"/>
          <w:b/>
          <w:sz w:val="22"/>
          <w:szCs w:val="22"/>
          <w:lang w:eastAsia="ko-KR"/>
        </w:rPr>
        <w:t>.</w:t>
      </w:r>
    </w:p>
    <w:p w14:paraId="3EC806B1" w14:textId="77777777" w:rsidR="008B3F5D" w:rsidRDefault="008B3F5D" w:rsidP="008B3F5D">
      <w:pPr>
        <w:numPr>
          <w:ilvl w:val="0"/>
          <w:numId w:val="82"/>
        </w:numPr>
        <w:spacing w:before="120" w:after="120" w:line="240" w:lineRule="auto"/>
        <w:rPr>
          <w:rFonts w:eastAsia="맑은 고딕"/>
          <w:b/>
          <w:sz w:val="22"/>
          <w:lang w:eastAsia="ko-KR"/>
        </w:rPr>
      </w:pPr>
      <w:r>
        <w:rPr>
          <w:rFonts w:eastAsia="맑은 고딕"/>
          <w:b/>
          <w:sz w:val="22"/>
          <w:lang w:eastAsia="ko-KR"/>
        </w:rPr>
        <w:t>RAN1 considers only C-DRX active time.</w:t>
      </w:r>
    </w:p>
    <w:p w14:paraId="1AB5908A" w14:textId="77777777" w:rsidR="008B3F5D" w:rsidRDefault="008B3F5D" w:rsidP="008B3F5D">
      <w:pPr>
        <w:numPr>
          <w:ilvl w:val="0"/>
          <w:numId w:val="82"/>
        </w:numPr>
        <w:spacing w:before="120" w:after="120" w:line="240" w:lineRule="auto"/>
        <w:rPr>
          <w:rFonts w:eastAsia="맑은 고딕"/>
          <w:b/>
          <w:sz w:val="22"/>
          <w:lang w:eastAsia="ko-KR"/>
        </w:rPr>
      </w:pPr>
      <w:r>
        <w:rPr>
          <w:rFonts w:eastAsia="맑은 고딕" w:hint="eastAsia"/>
          <w:b/>
          <w:sz w:val="22"/>
          <w:lang w:eastAsia="ko-KR"/>
        </w:rPr>
        <w:t>T</w:t>
      </w:r>
      <w:r>
        <w:rPr>
          <w:rFonts w:eastAsia="맑은 고딕"/>
          <w:b/>
          <w:sz w:val="22"/>
          <w:lang w:eastAsia="ko-KR"/>
        </w:rPr>
        <w:t xml:space="preserve">he other cases such as </w:t>
      </w:r>
      <w:r w:rsidRPr="00B27C57">
        <w:rPr>
          <w:rFonts w:eastAsia="맑은 고딕"/>
          <w:b/>
          <w:sz w:val="22"/>
          <w:lang w:eastAsia="ko-KR"/>
        </w:rPr>
        <w:t>reporting periodic CSI/L1-RSRP, performing RRM measurement, and transmitting CG-PUSCH</w:t>
      </w:r>
      <w:r>
        <w:rPr>
          <w:rFonts w:eastAsia="맑은 고딕"/>
          <w:b/>
          <w:sz w:val="22"/>
          <w:lang w:eastAsia="ko-KR"/>
        </w:rPr>
        <w:t xml:space="preserve"> are not fully discussed.</w:t>
      </w:r>
    </w:p>
    <w:p w14:paraId="108A1602" w14:textId="77777777" w:rsidR="00FB255B" w:rsidRPr="008B3F5D" w:rsidRDefault="00FB255B" w:rsidP="00FB255B">
      <w:pPr>
        <w:spacing w:before="120" w:after="120" w:line="240" w:lineRule="auto"/>
        <w:ind w:left="0" w:firstLineChars="100" w:firstLine="220"/>
        <w:rPr>
          <w:rFonts w:eastAsia="바탕"/>
          <w:sz w:val="22"/>
          <w:szCs w:val="22"/>
          <w:lang w:eastAsia="ko-KR"/>
        </w:rPr>
      </w:pPr>
    </w:p>
    <w:p w14:paraId="3218E072" w14:textId="77777777" w:rsidR="008B3F5D" w:rsidRDefault="008B3F5D" w:rsidP="008B3F5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w:t>
      </w:r>
      <w:r>
        <w:rPr>
          <w:rFonts w:eastAsia="바탕"/>
          <w:b/>
          <w:sz w:val="22"/>
          <w:szCs w:val="22"/>
          <w:lang w:eastAsia="ko-KR"/>
        </w:rPr>
        <w:t xml:space="preserve">3: </w:t>
      </w:r>
      <w:r>
        <w:rPr>
          <w:rFonts w:eastAsia="바탕" w:hint="eastAsia"/>
          <w:b/>
          <w:sz w:val="22"/>
          <w:szCs w:val="22"/>
          <w:lang w:eastAsia="ko-KR"/>
        </w:rPr>
        <w:t xml:space="preserve">Regarding questions on </w:t>
      </w:r>
      <w:r>
        <w:rPr>
          <w:rFonts w:eastAsia="바탕"/>
          <w:b/>
          <w:bCs/>
          <w:sz w:val="24"/>
          <w:szCs w:val="24"/>
          <w:lang w:val="en-US" w:eastAsia="ko-KR"/>
        </w:rPr>
        <w:t>what information the preferred time offset via UAI should provide</w:t>
      </w:r>
      <w:r>
        <w:rPr>
          <w:rFonts w:eastAsia="바탕"/>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w:t>
      </w:r>
      <w:proofErr w:type="gramStart"/>
      <w:r>
        <w:rPr>
          <w:rFonts w:eastAsia="바탕"/>
          <w:b/>
          <w:sz w:val="22"/>
          <w:szCs w:val="22"/>
          <w:lang w:val="en-US" w:eastAsia="ko-KR"/>
        </w:rPr>
        <w:t>reply</w:t>
      </w:r>
      <w:proofErr w:type="gramEnd"/>
      <w:r>
        <w:rPr>
          <w:rFonts w:eastAsia="바탕"/>
          <w:b/>
          <w:sz w:val="22"/>
          <w:szCs w:val="22"/>
          <w:lang w:val="en-US" w:eastAsia="ko-KR"/>
        </w:rPr>
        <w:t xml:space="preserve"> LS </w:t>
      </w:r>
      <w:r>
        <w:rPr>
          <w:rFonts w:eastAsia="바탕" w:hint="eastAsia"/>
          <w:b/>
          <w:sz w:val="22"/>
          <w:szCs w:val="22"/>
          <w:lang w:val="en-US" w:eastAsia="ko-KR"/>
        </w:rPr>
        <w:t>to RAN</w:t>
      </w:r>
      <w:r>
        <w:rPr>
          <w:rFonts w:eastAsia="바탕"/>
          <w:b/>
          <w:sz w:val="22"/>
          <w:szCs w:val="22"/>
          <w:lang w:val="en-US" w:eastAsia="ko-KR"/>
        </w:rPr>
        <w:t>2</w:t>
      </w:r>
      <w:r>
        <w:rPr>
          <w:rFonts w:eastAsia="바탕" w:hint="eastAsia"/>
          <w:b/>
          <w:sz w:val="22"/>
          <w:szCs w:val="22"/>
          <w:lang w:val="en-US" w:eastAsia="ko-KR"/>
        </w:rPr>
        <w:t xml:space="preserve"> </w:t>
      </w:r>
      <w:r>
        <w:rPr>
          <w:rFonts w:eastAsia="바탕"/>
          <w:b/>
          <w:sz w:val="22"/>
          <w:szCs w:val="22"/>
          <w:lang w:val="en-US" w:eastAsia="ko-KR"/>
        </w:rPr>
        <w:t>including the following response</w:t>
      </w:r>
      <w:r>
        <w:rPr>
          <w:rFonts w:eastAsia="바탕"/>
          <w:b/>
          <w:sz w:val="22"/>
          <w:szCs w:val="22"/>
          <w:lang w:eastAsia="ko-KR"/>
        </w:rPr>
        <w:t>s after RAN1 discuss and make an agreement.</w:t>
      </w:r>
    </w:p>
    <w:p w14:paraId="7F674163" w14:textId="77777777" w:rsidR="008B3F5D" w:rsidRPr="005277F8" w:rsidRDefault="008B3F5D" w:rsidP="008B3F5D">
      <w:pPr>
        <w:numPr>
          <w:ilvl w:val="0"/>
          <w:numId w:val="82"/>
        </w:numPr>
        <w:spacing w:before="120" w:after="120" w:line="240" w:lineRule="auto"/>
        <w:rPr>
          <w:rFonts w:eastAsia="맑은 고딕"/>
          <w:b/>
          <w:sz w:val="22"/>
          <w:lang w:eastAsia="ko-KR"/>
        </w:rPr>
      </w:pPr>
      <w:r w:rsidRPr="0096592B">
        <w:rPr>
          <w:rFonts w:eastAsia="맑은 고딕"/>
          <w:b/>
          <w:sz w:val="22"/>
          <w:lang w:eastAsia="ko-KR"/>
        </w:rPr>
        <w:t xml:space="preserve">As a preferred value via UAI, the UE can provide </w:t>
      </w:r>
      <w:proofErr w:type="gramStart"/>
      <w:r w:rsidRPr="0096592B">
        <w:rPr>
          <w:rFonts w:eastAsia="맑은 고딕"/>
          <w:b/>
          <w:sz w:val="22"/>
          <w:lang w:eastAsia="ko-KR"/>
        </w:rPr>
        <w:t>one of the three time</w:t>
      </w:r>
      <w:proofErr w:type="gramEnd"/>
      <w:r w:rsidRPr="0096592B">
        <w:rPr>
          <w:rFonts w:eastAsia="맑은 고딕"/>
          <w:b/>
          <w:sz w:val="22"/>
          <w:lang w:eastAsia="ko-KR"/>
        </w:rPr>
        <w:t xml:space="preserve"> offset values reported by the UE.</w:t>
      </w:r>
    </w:p>
    <w:p w14:paraId="65AE7B2F" w14:textId="2FE904E1" w:rsidR="00CF31B1" w:rsidRPr="008B3F5D" w:rsidRDefault="00CF31B1" w:rsidP="00CF31B1">
      <w:pPr>
        <w:tabs>
          <w:tab w:val="left" w:pos="495"/>
        </w:tabs>
        <w:spacing w:before="120" w:after="120" w:line="240" w:lineRule="auto"/>
        <w:ind w:left="0" w:firstLine="0"/>
        <w:rPr>
          <w:rFonts w:eastAsia="바탕"/>
          <w:sz w:val="22"/>
          <w:szCs w:val="22"/>
          <w:lang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5E3D5BD2" w14:textId="0AB75714" w:rsidR="00E14BBD" w:rsidRPr="0096769E" w:rsidRDefault="00B7088B" w:rsidP="0099168D">
      <w:pPr>
        <w:pStyle w:val="References"/>
        <w:rPr>
          <w:rFonts w:eastAsia="바탕"/>
          <w:szCs w:val="22"/>
          <w:lang w:eastAsia="ko-KR"/>
        </w:rPr>
      </w:pPr>
      <w:r w:rsidRPr="00B7088B">
        <w:t xml:space="preserve"> </w:t>
      </w:r>
      <w:r w:rsidR="0096769E" w:rsidRPr="0096769E">
        <w:t>R1-2503616</w:t>
      </w:r>
      <w:r w:rsidR="0096769E">
        <w:t xml:space="preserve">, </w:t>
      </w:r>
      <w:r w:rsidR="0096769E" w:rsidRPr="0096769E">
        <w:rPr>
          <w:rFonts w:hint="eastAsia"/>
        </w:rPr>
        <w:t>“</w:t>
      </w:r>
      <w:r w:rsidR="0096769E" w:rsidRPr="0096769E">
        <w:t>LS on LP-WUS in RRC_CONNECTED,” RAN</w:t>
      </w:r>
      <w:r w:rsidR="0096769E">
        <w:t>2</w:t>
      </w:r>
      <w:r w:rsidR="0096769E" w:rsidRPr="0096769E">
        <w:t xml:space="preserve">, </w:t>
      </w:r>
      <w:proofErr w:type="spellStart"/>
      <w:r w:rsidR="009F087C">
        <w:t>InterDigital</w:t>
      </w:r>
      <w:proofErr w:type="spellEnd"/>
      <w:r w:rsidR="009F087C">
        <w:t>, RAN1#121</w:t>
      </w:r>
    </w:p>
    <w:sectPr w:rsidR="00E14BBD" w:rsidRPr="0096769E"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067C0" w14:textId="77777777" w:rsidR="00CF7737" w:rsidRDefault="00CF7737" w:rsidP="00CB15B0">
      <w:pPr>
        <w:spacing w:before="0" w:after="0" w:line="240" w:lineRule="auto"/>
      </w:pPr>
      <w:r>
        <w:separator/>
      </w:r>
    </w:p>
  </w:endnote>
  <w:endnote w:type="continuationSeparator" w:id="0">
    <w:p w14:paraId="4AF5A262" w14:textId="77777777" w:rsidR="00CF7737" w:rsidRDefault="00CF773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B4DC" w14:textId="77777777" w:rsidR="00CF7737" w:rsidRDefault="00CF7737" w:rsidP="00CB15B0">
      <w:pPr>
        <w:spacing w:before="0" w:after="0" w:line="240" w:lineRule="auto"/>
      </w:pPr>
      <w:r>
        <w:separator/>
      </w:r>
    </w:p>
  </w:footnote>
  <w:footnote w:type="continuationSeparator" w:id="0">
    <w:p w14:paraId="2EECF26D" w14:textId="77777777" w:rsidR="00CF7737" w:rsidRDefault="00CF773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45"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EC4DD6"/>
    <w:multiLevelType w:val="hybridMultilevel"/>
    <w:tmpl w:val="7D78E438"/>
    <w:lvl w:ilvl="0" w:tplc="279007FA">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8"/>
  </w:num>
  <w:num w:numId="2">
    <w:abstractNumId w:val="2"/>
  </w:num>
  <w:num w:numId="3">
    <w:abstractNumId w:val="39"/>
  </w:num>
  <w:num w:numId="4">
    <w:abstractNumId w:val="29"/>
  </w:num>
  <w:num w:numId="5">
    <w:abstractNumId w:val="53"/>
  </w:num>
  <w:num w:numId="6">
    <w:abstractNumId w:val="56"/>
  </w:num>
  <w:num w:numId="7">
    <w:abstractNumId w:val="18"/>
  </w:num>
  <w:num w:numId="8">
    <w:abstractNumId w:val="66"/>
  </w:num>
  <w:num w:numId="9">
    <w:abstractNumId w:val="55"/>
  </w:num>
  <w:num w:numId="10">
    <w:abstractNumId w:val="52"/>
  </w:num>
  <w:num w:numId="11">
    <w:abstractNumId w:val="45"/>
  </w:num>
  <w:num w:numId="12">
    <w:abstractNumId w:val="27"/>
  </w:num>
  <w:num w:numId="13">
    <w:abstractNumId w:val="51"/>
  </w:num>
  <w:num w:numId="14">
    <w:abstractNumId w:val="76"/>
  </w:num>
  <w:num w:numId="15">
    <w:abstractNumId w:val="69"/>
  </w:num>
  <w:num w:numId="16">
    <w:abstractNumId w:val="9"/>
  </w:num>
  <w:num w:numId="17">
    <w:abstractNumId w:val="79"/>
  </w:num>
  <w:num w:numId="18">
    <w:abstractNumId w:val="31"/>
  </w:num>
  <w:num w:numId="19">
    <w:abstractNumId w:val="70"/>
  </w:num>
  <w:num w:numId="2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1"/>
  </w:num>
  <w:num w:numId="23">
    <w:abstractNumId w:val="20"/>
  </w:num>
  <w:num w:numId="24">
    <w:abstractNumId w:val="25"/>
  </w:num>
  <w:num w:numId="25">
    <w:abstractNumId w:val="42"/>
  </w:num>
  <w:num w:numId="26">
    <w:abstractNumId w:val="48"/>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8"/>
  </w:num>
  <w:num w:numId="30">
    <w:abstractNumId w:val="12"/>
  </w:num>
  <w:num w:numId="31">
    <w:abstractNumId w:val="72"/>
  </w:num>
  <w:num w:numId="32">
    <w:abstractNumId w:val="5"/>
  </w:num>
  <w:num w:numId="33">
    <w:abstractNumId w:val="46"/>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78"/>
  </w:num>
  <w:num w:numId="38">
    <w:abstractNumId w:val="47"/>
  </w:num>
  <w:num w:numId="39">
    <w:abstractNumId w:val="73"/>
  </w:num>
  <w:num w:numId="40">
    <w:abstractNumId w:val="43"/>
  </w:num>
  <w:num w:numId="41">
    <w:abstractNumId w:val="1"/>
  </w:num>
  <w:num w:numId="42">
    <w:abstractNumId w:val="54"/>
  </w:num>
  <w:num w:numId="43">
    <w:abstractNumId w:val="74"/>
  </w:num>
  <w:num w:numId="44">
    <w:abstractNumId w:val="34"/>
  </w:num>
  <w:num w:numId="45">
    <w:abstractNumId w:val="37"/>
  </w:num>
  <w:num w:numId="46">
    <w:abstractNumId w:val="36"/>
  </w:num>
  <w:num w:numId="47">
    <w:abstractNumId w:val="22"/>
  </w:num>
  <w:num w:numId="48">
    <w:abstractNumId w:val="61"/>
  </w:num>
  <w:num w:numId="49">
    <w:abstractNumId w:val="35"/>
  </w:num>
  <w:num w:numId="50">
    <w:abstractNumId w:val="63"/>
  </w:num>
  <w:num w:numId="51">
    <w:abstractNumId w:val="0"/>
  </w:num>
  <w:num w:numId="52">
    <w:abstractNumId w:val="33"/>
  </w:num>
  <w:num w:numId="53">
    <w:abstractNumId w:val="57"/>
  </w:num>
  <w:num w:numId="54">
    <w:abstractNumId w:val="49"/>
  </w:num>
  <w:num w:numId="55">
    <w:abstractNumId w:val="30"/>
  </w:num>
  <w:num w:numId="56">
    <w:abstractNumId w:val="40"/>
  </w:num>
  <w:num w:numId="57">
    <w:abstractNumId w:val="21"/>
  </w:num>
  <w:num w:numId="58">
    <w:abstractNumId w:val="13"/>
  </w:num>
  <w:num w:numId="59">
    <w:abstractNumId w:val="23"/>
  </w:num>
  <w:num w:numId="60">
    <w:abstractNumId w:val="67"/>
  </w:num>
  <w:num w:numId="61">
    <w:abstractNumId w:val="4"/>
  </w:num>
  <w:num w:numId="62">
    <w:abstractNumId w:val="26"/>
  </w:num>
  <w:num w:numId="63">
    <w:abstractNumId w:val="60"/>
  </w:num>
  <w:num w:numId="64">
    <w:abstractNumId w:val="17"/>
  </w:num>
  <w:num w:numId="65">
    <w:abstractNumId w:val="10"/>
  </w:num>
  <w:num w:numId="66">
    <w:abstractNumId w:val="11"/>
  </w:num>
  <w:num w:numId="67">
    <w:abstractNumId w:val="65"/>
  </w:num>
  <w:num w:numId="68">
    <w:abstractNumId w:val="19"/>
  </w:num>
  <w:num w:numId="69">
    <w:abstractNumId w:val="6"/>
  </w:num>
  <w:num w:numId="70">
    <w:abstractNumId w:val="77"/>
  </w:num>
  <w:num w:numId="71">
    <w:abstractNumId w:val="62"/>
  </w:num>
  <w:num w:numId="72">
    <w:abstractNumId w:val="64"/>
  </w:num>
  <w:num w:numId="73">
    <w:abstractNumId w:val="50"/>
  </w:num>
  <w:num w:numId="74">
    <w:abstractNumId w:val="15"/>
  </w:num>
  <w:num w:numId="75">
    <w:abstractNumId w:val="7"/>
  </w:num>
  <w:num w:numId="76">
    <w:abstractNumId w:val="64"/>
  </w:num>
  <w:num w:numId="77">
    <w:abstractNumId w:val="80"/>
  </w:num>
  <w:num w:numId="78">
    <w:abstractNumId w:val="38"/>
  </w:num>
  <w:num w:numId="79">
    <w:abstractNumId w:val="14"/>
  </w:num>
  <w:num w:numId="80">
    <w:abstractNumId w:val="16"/>
  </w:num>
  <w:num w:numId="81">
    <w:abstractNumId w:val="44"/>
  </w:num>
  <w:num w:numId="82">
    <w:abstractNumId w:val="7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B2A"/>
    <w:rsid w:val="00161EEA"/>
    <w:rsid w:val="00161FCE"/>
    <w:rsid w:val="001621AC"/>
    <w:rsid w:val="001624D7"/>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58"/>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5BB"/>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0F7"/>
    <w:rsid w:val="002E12D3"/>
    <w:rsid w:val="002E1396"/>
    <w:rsid w:val="002E203B"/>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CD4"/>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121"/>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B18"/>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0AEA"/>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2CE"/>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446"/>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735"/>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8B3"/>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2B3"/>
    <w:rsid w:val="004D450D"/>
    <w:rsid w:val="004D4A88"/>
    <w:rsid w:val="004D4C92"/>
    <w:rsid w:val="004D4CF7"/>
    <w:rsid w:val="004D4D25"/>
    <w:rsid w:val="004D555C"/>
    <w:rsid w:val="004D56C4"/>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6AB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01D"/>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DE2"/>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99B"/>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9B0"/>
    <w:rsid w:val="007C7D2E"/>
    <w:rsid w:val="007C7DC9"/>
    <w:rsid w:val="007D0295"/>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DDB"/>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956"/>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6DD"/>
    <w:rsid w:val="008B39E8"/>
    <w:rsid w:val="008B3F5D"/>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422"/>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4B94"/>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92B"/>
    <w:rsid w:val="00965C90"/>
    <w:rsid w:val="0096603D"/>
    <w:rsid w:val="009660DD"/>
    <w:rsid w:val="009660FE"/>
    <w:rsid w:val="00966203"/>
    <w:rsid w:val="0096662D"/>
    <w:rsid w:val="00966C32"/>
    <w:rsid w:val="00966D77"/>
    <w:rsid w:val="009671DD"/>
    <w:rsid w:val="0096769E"/>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071"/>
    <w:rsid w:val="009B2548"/>
    <w:rsid w:val="009B257D"/>
    <w:rsid w:val="009B2690"/>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87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196F"/>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8D2"/>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0C4A"/>
    <w:rsid w:val="00A81722"/>
    <w:rsid w:val="00A81923"/>
    <w:rsid w:val="00A81F18"/>
    <w:rsid w:val="00A8232D"/>
    <w:rsid w:val="00A832AC"/>
    <w:rsid w:val="00A833BD"/>
    <w:rsid w:val="00A837F9"/>
    <w:rsid w:val="00A83CB2"/>
    <w:rsid w:val="00A84069"/>
    <w:rsid w:val="00A843FC"/>
    <w:rsid w:val="00A844DF"/>
    <w:rsid w:val="00A85094"/>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27C57"/>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5F6E"/>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6C7B"/>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3CB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6F6"/>
    <w:rsid w:val="00C302ED"/>
    <w:rsid w:val="00C30393"/>
    <w:rsid w:val="00C303B6"/>
    <w:rsid w:val="00C3049D"/>
    <w:rsid w:val="00C3074A"/>
    <w:rsid w:val="00C30C0D"/>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DD8"/>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2A3F"/>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737"/>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0D6"/>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B"/>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5CE"/>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6E77"/>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0BC"/>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7261"/>
    <w:rsid w:val="00F076B4"/>
    <w:rsid w:val="00F07B50"/>
    <w:rsid w:val="00F07B92"/>
    <w:rsid w:val="00F1022B"/>
    <w:rsid w:val="00F107F4"/>
    <w:rsid w:val="00F10E86"/>
    <w:rsid w:val="00F118FB"/>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B0E"/>
    <w:rsid w:val="00F9038D"/>
    <w:rsid w:val="00F90D7F"/>
    <w:rsid w:val="00F9115F"/>
    <w:rsid w:val="00F9197B"/>
    <w:rsid w:val="00F91AF7"/>
    <w:rsid w:val="00F91B33"/>
    <w:rsid w:val="00F91F6D"/>
    <w:rsid w:val="00F922E8"/>
    <w:rsid w:val="00F9235B"/>
    <w:rsid w:val="00F92411"/>
    <w:rsid w:val="00F9296C"/>
    <w:rsid w:val="00F92AC0"/>
    <w:rsid w:val="00F92D04"/>
    <w:rsid w:val="00F9304D"/>
    <w:rsid w:val="00F93436"/>
    <w:rsid w:val="00F9346F"/>
    <w:rsid w:val="00F93652"/>
    <w:rsid w:val="00F93D18"/>
    <w:rsid w:val="00F93DDD"/>
    <w:rsid w:val="00F93E43"/>
    <w:rsid w:val="00F93FBF"/>
    <w:rsid w:val="00F94819"/>
    <w:rsid w:val="00F94870"/>
    <w:rsid w:val="00F94D93"/>
    <w:rsid w:val="00F95274"/>
    <w:rsid w:val="00F95701"/>
    <w:rsid w:val="00F959F8"/>
    <w:rsid w:val="00F95DBB"/>
    <w:rsid w:val="00F95E1B"/>
    <w:rsid w:val="00F95F6A"/>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55B"/>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8B3F5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99"/>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99"/>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6B07C-911F-4C77-9E28-A66A6AB9A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4</Pages>
  <Words>1187</Words>
  <Characters>6770</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Radio Standard Task</cp:lastModifiedBy>
  <cp:revision>12</cp:revision>
  <cp:lastPrinted>2018-02-12T06:55:00Z</cp:lastPrinted>
  <dcterms:created xsi:type="dcterms:W3CDTF">2025-03-28T11:00:00Z</dcterms:created>
  <dcterms:modified xsi:type="dcterms:W3CDTF">2025-05-09T10:20:00Z</dcterms:modified>
</cp:coreProperties>
</file>